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A0" w:rsidRPr="00D44771" w:rsidRDefault="004F57A0">
      <w:pPr>
        <w:kinsoku w:val="0"/>
        <w:overflowPunct w:val="0"/>
        <w:spacing w:before="4" w:line="100" w:lineRule="exact"/>
        <w:rPr>
          <w:b/>
          <w:sz w:val="10"/>
          <w:szCs w:val="10"/>
        </w:rPr>
      </w:pPr>
    </w:p>
    <w:p w:rsidR="004F57A0" w:rsidRDefault="004F57A0">
      <w:pPr>
        <w:kinsoku w:val="0"/>
        <w:overflowPunct w:val="0"/>
        <w:spacing w:line="200" w:lineRule="exact"/>
        <w:rPr>
          <w:sz w:val="20"/>
          <w:szCs w:val="20"/>
        </w:rPr>
      </w:pPr>
    </w:p>
    <w:p w:rsidR="004F57A0" w:rsidRDefault="004F57A0">
      <w:pPr>
        <w:kinsoku w:val="0"/>
        <w:overflowPunct w:val="0"/>
        <w:spacing w:line="200" w:lineRule="exact"/>
        <w:rPr>
          <w:sz w:val="20"/>
          <w:szCs w:val="20"/>
        </w:rPr>
      </w:pPr>
    </w:p>
    <w:p w:rsidR="004F57A0" w:rsidRDefault="004F57A0">
      <w:pPr>
        <w:kinsoku w:val="0"/>
        <w:overflowPunct w:val="0"/>
        <w:spacing w:line="200" w:lineRule="exact"/>
        <w:rPr>
          <w:sz w:val="20"/>
          <w:szCs w:val="20"/>
        </w:rPr>
      </w:pPr>
    </w:p>
    <w:p w:rsidR="004F57A0" w:rsidRDefault="004F57A0">
      <w:pPr>
        <w:kinsoku w:val="0"/>
        <w:overflowPunct w:val="0"/>
        <w:spacing w:line="200" w:lineRule="exact"/>
        <w:rPr>
          <w:sz w:val="20"/>
          <w:szCs w:val="20"/>
        </w:rPr>
      </w:pPr>
    </w:p>
    <w:p w:rsidR="004F57A0" w:rsidRDefault="004F57A0">
      <w:pPr>
        <w:kinsoku w:val="0"/>
        <w:overflowPunct w:val="0"/>
        <w:spacing w:line="200" w:lineRule="exact"/>
        <w:rPr>
          <w:sz w:val="20"/>
          <w:szCs w:val="20"/>
        </w:rPr>
      </w:pPr>
    </w:p>
    <w:p w:rsidR="004F57A0" w:rsidRDefault="004F57A0">
      <w:pPr>
        <w:kinsoku w:val="0"/>
        <w:overflowPunct w:val="0"/>
        <w:spacing w:line="200" w:lineRule="exact"/>
        <w:rPr>
          <w:sz w:val="20"/>
          <w:szCs w:val="20"/>
        </w:rPr>
      </w:pPr>
    </w:p>
    <w:p w:rsidR="004F57A0" w:rsidRDefault="004F57A0">
      <w:pPr>
        <w:kinsoku w:val="0"/>
        <w:overflowPunct w:val="0"/>
        <w:spacing w:line="200" w:lineRule="exact"/>
        <w:rPr>
          <w:sz w:val="20"/>
          <w:szCs w:val="20"/>
        </w:rPr>
      </w:pPr>
    </w:p>
    <w:p w:rsidR="004F57A0" w:rsidRDefault="004F57A0">
      <w:pPr>
        <w:kinsoku w:val="0"/>
        <w:overflowPunct w:val="0"/>
        <w:spacing w:line="200" w:lineRule="exact"/>
        <w:rPr>
          <w:sz w:val="20"/>
          <w:szCs w:val="20"/>
        </w:rPr>
      </w:pPr>
    </w:p>
    <w:p w:rsidR="004F57A0" w:rsidRDefault="004F57A0">
      <w:pPr>
        <w:kinsoku w:val="0"/>
        <w:overflowPunct w:val="0"/>
        <w:spacing w:line="200" w:lineRule="exact"/>
        <w:rPr>
          <w:sz w:val="20"/>
          <w:szCs w:val="20"/>
        </w:rPr>
      </w:pPr>
    </w:p>
    <w:p w:rsidR="004F57A0" w:rsidRDefault="009C6990">
      <w:pPr>
        <w:pStyle w:val="Titolo10"/>
        <w:kinsoku w:val="0"/>
        <w:overflowPunct w:val="0"/>
        <w:spacing w:before="54"/>
        <w:ind w:left="2047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1454785</wp:posOffset>
                </wp:positionH>
                <wp:positionV relativeFrom="paragraph">
                  <wp:posOffset>-1311275</wp:posOffset>
                </wp:positionV>
                <wp:extent cx="5549900" cy="1316355"/>
                <wp:effectExtent l="0" t="0" r="0" b="0"/>
                <wp:wrapNone/>
                <wp:docPr id="1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0" cy="1316355"/>
                          <a:chOff x="2291" y="-2065"/>
                          <a:chExt cx="8740" cy="2073"/>
                        </a:xfrm>
                      </wpg:grpSpPr>
                      <wps:wsp>
                        <wps:cNvPr id="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92" y="-1987"/>
                            <a:ext cx="4980" cy="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5B35" w:rsidRDefault="00E85B35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9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170555" cy="1217295"/>
                                    <wp:effectExtent l="0" t="0" r="0" b="1905"/>
                                    <wp:docPr id="2" name="Immagin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70555" cy="1217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85B35" w:rsidRDefault="00E85B3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272" y="-1569"/>
                            <a:ext cx="2800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5B35" w:rsidRDefault="00E85B35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5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75460" cy="949960"/>
                                    <wp:effectExtent l="0" t="0" r="0" b="2540"/>
                                    <wp:docPr id="4" name="Immagin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75460" cy="9499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85B35" w:rsidRDefault="00E85B3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6"/>
                        <wps:cNvSpPr>
                          <a:spLocks/>
                        </wps:cNvSpPr>
                        <wps:spPr bwMode="auto">
                          <a:xfrm>
                            <a:off x="7250" y="-1758"/>
                            <a:ext cx="3779" cy="1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548" y="-2066"/>
                            <a:ext cx="40" cy="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5B35" w:rsidRDefault="00E85B35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6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3495" cy="1045210"/>
                                    <wp:effectExtent l="0" t="0" r="0" b="2540"/>
                                    <wp:docPr id="6" name="Immagin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495" cy="10452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85B35" w:rsidRDefault="00E85B3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589" y="-1922"/>
                            <a:ext cx="2800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5B35" w:rsidRDefault="00E85B35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5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75460" cy="949960"/>
                                    <wp:effectExtent l="0" t="0" r="0" b="2540"/>
                                    <wp:docPr id="8" name="Immagin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75460" cy="9499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85B35" w:rsidRDefault="00E85B3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3" o:spid="_x0000_s1026" style="position:absolute;left:0;text-align:left;margin-left:114.55pt;margin-top:-103.25pt;width:437pt;height:103.65pt;z-index:-251658240;mso-position-horizontal-relative:page" coordorigin="2291,-2065" coordsize="8740,2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" o:allowincell="f">
                <v:rect id="Rectangle 4" o:spid="_x0000_s1027" style="position:absolute;left:2292;top:-1987;width:4980;height:1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063EAA" w:rsidRDefault="00063EAA">
                        <w:pPr>
                          <w:widowControl/>
                          <w:autoSpaceDE/>
                          <w:autoSpaceDN/>
                          <w:adjustRightInd/>
                          <w:spacing w:line="19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170555" cy="1217295"/>
                              <wp:effectExtent l="0" t="0" r="0" b="1905"/>
                              <wp:docPr id="2" name="Immagin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70555" cy="12172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63EAA" w:rsidRDefault="00063EAA"/>
                    </w:txbxContent>
                  </v:textbox>
                </v:rect>
                <v:rect id="Rectangle 5" o:spid="_x0000_s1028" style="position:absolute;left:7272;top:-1569;width:2800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063EAA" w:rsidRDefault="00063EAA">
                        <w:pPr>
                          <w:widowControl/>
                          <w:autoSpaceDE/>
                          <w:autoSpaceDN/>
                          <w:adjustRightInd/>
                          <w:spacing w:line="15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75460" cy="949960"/>
                              <wp:effectExtent l="0" t="0" r="0" b="2540"/>
                              <wp:docPr id="4" name="Immagin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75460" cy="949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63EAA" w:rsidRDefault="00063EAA"/>
                    </w:txbxContent>
                  </v:textbox>
                </v:rect>
                <v:rect id="Rectangle 6" o:spid="_x0000_s1029" style="position:absolute;left:7250;top:-1758;width:3779;height:1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dr8MA&#10;AADbAAAADwAAAGRycy9kb3ducmV2LnhtbESPT4vCMBTE7wt+h/CEva1pC4pUYxFBWRcv/rl4e22e&#10;bbF5KU22dr/9RhA8DjPzG2aZDaYRPXWutqwgnkQgiAuray4VXM7brzkI55E1NpZJwR85yFajjyWm&#10;2j74SP3JlyJA2KWooPK+TaV0RUUG3cS2xMG72c6gD7Irpe7wEeCmkUkUzaTBmsNChS1tKirup1+j&#10;IN8fjn73c9n187xsG5tf44OdKvU5HtYLEJ4G/w6/2t9aQRLD80v4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dr8MAAADbAAAADwAAAAAAAAAAAAAAAACYAgAAZHJzL2Rv&#10;d25yZXYueG1sUEsFBgAAAAAEAAQA9QAAAIgDAAAAAA==&#10;" stroked="f">
                  <v:path arrowok="t"/>
                </v:rect>
                <v:rect id="Rectangle 7" o:spid="_x0000_s1030" style="position:absolute;left:7548;top:-2066;width:40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063EAA" w:rsidRDefault="00063EAA">
                        <w:pPr>
                          <w:widowControl/>
                          <w:autoSpaceDE/>
                          <w:autoSpaceDN/>
                          <w:adjustRightInd/>
                          <w:spacing w:line="16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3495" cy="1045210"/>
                              <wp:effectExtent l="0" t="0" r="0" b="2540"/>
                              <wp:docPr id="6" name="Immagin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495" cy="10452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63EAA" w:rsidRDefault="00063EAA"/>
                    </w:txbxContent>
                  </v:textbox>
                </v:rect>
                <v:rect id="Rectangle 8" o:spid="_x0000_s1031" style="position:absolute;left:7589;top:-1922;width:2800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063EAA" w:rsidRDefault="00063EAA">
                        <w:pPr>
                          <w:widowControl/>
                          <w:autoSpaceDE/>
                          <w:autoSpaceDN/>
                          <w:adjustRightInd/>
                          <w:spacing w:line="15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75460" cy="949960"/>
                              <wp:effectExtent l="0" t="0" r="0" b="2540"/>
                              <wp:docPr id="8" name="Immagin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75460" cy="949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63EAA" w:rsidRDefault="00063EAA"/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1"/>
        </w:rPr>
        <w:t>m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13"/>
        </w:rPr>
        <w:t xml:space="preserve"> </w:t>
      </w:r>
      <w:r>
        <w:rPr>
          <w:spacing w:val="1"/>
        </w:rPr>
        <w:t>Sv</w:t>
      </w:r>
      <w:r>
        <w:t>il</w:t>
      </w:r>
      <w:r>
        <w:rPr>
          <w:spacing w:val="-1"/>
        </w:rPr>
        <w:t>u</w:t>
      </w:r>
      <w:r>
        <w:rPr>
          <w:spacing w:val="1"/>
        </w:rPr>
        <w:t>p</w:t>
      </w:r>
      <w:r>
        <w:rPr>
          <w:spacing w:val="-1"/>
        </w:rPr>
        <w:t>p</w:t>
      </w:r>
      <w:r>
        <w:t>o</w:t>
      </w:r>
      <w:r>
        <w:rPr>
          <w:spacing w:val="-15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a</w:t>
      </w:r>
      <w:r>
        <w:t>le</w:t>
      </w:r>
      <w:r>
        <w:rPr>
          <w:spacing w:val="-16"/>
        </w:rPr>
        <w:t xml:space="preserve"> </w:t>
      </w:r>
      <w:r>
        <w:rPr>
          <w:spacing w:val="3"/>
        </w:rPr>
        <w:t>2</w:t>
      </w:r>
      <w:r w:rsidR="009304A5">
        <w:t>014/</w:t>
      </w:r>
      <w:r>
        <w:t>202</w:t>
      </w:r>
      <w:r w:rsidR="00D13424">
        <w:t>2</w:t>
      </w:r>
    </w:p>
    <w:p w:rsidR="002567E2" w:rsidRDefault="002567E2">
      <w:pPr>
        <w:kinsoku w:val="0"/>
        <w:overflowPunct w:val="0"/>
        <w:ind w:left="3199"/>
        <w:rPr>
          <w:sz w:val="12"/>
          <w:szCs w:val="12"/>
        </w:rPr>
      </w:pPr>
    </w:p>
    <w:p w:rsidR="004F57A0" w:rsidRDefault="009C6990">
      <w:pPr>
        <w:kinsoku w:val="0"/>
        <w:overflowPunct w:val="0"/>
        <w:ind w:left="3199"/>
        <w:rPr>
          <w:rFonts w:ascii="Cambria" w:hAnsi="Cambria" w:cs="Cambria"/>
          <w:color w:val="000000"/>
          <w:sz w:val="32"/>
          <w:szCs w:val="32"/>
        </w:rPr>
      </w:pPr>
      <w:r>
        <w:rPr>
          <w:rFonts w:ascii="Cambria" w:hAnsi="Cambria" w:cs="Cambria"/>
          <w:b/>
          <w:bCs/>
          <w:color w:val="221E1F"/>
          <w:spacing w:val="1"/>
          <w:sz w:val="32"/>
          <w:szCs w:val="32"/>
        </w:rPr>
        <w:t>B</w:t>
      </w:r>
      <w:r>
        <w:rPr>
          <w:rFonts w:ascii="Cambria" w:hAnsi="Cambria" w:cs="Cambria"/>
          <w:b/>
          <w:bCs/>
          <w:color w:val="221E1F"/>
          <w:spacing w:val="-1"/>
          <w:sz w:val="32"/>
          <w:szCs w:val="32"/>
        </w:rPr>
        <w:t>and</w:t>
      </w:r>
      <w:r>
        <w:rPr>
          <w:rFonts w:ascii="Cambria" w:hAnsi="Cambria" w:cs="Cambria"/>
          <w:b/>
          <w:bCs/>
          <w:color w:val="221E1F"/>
          <w:sz w:val="32"/>
          <w:szCs w:val="32"/>
        </w:rPr>
        <w:t>o</w:t>
      </w:r>
      <w:r>
        <w:rPr>
          <w:rFonts w:ascii="Cambria" w:hAnsi="Cambria" w:cs="Cambria"/>
          <w:b/>
          <w:bCs/>
          <w:color w:val="221E1F"/>
          <w:spacing w:val="-9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221E1F"/>
          <w:spacing w:val="-1"/>
          <w:sz w:val="32"/>
          <w:szCs w:val="32"/>
        </w:rPr>
        <w:t>p</w:t>
      </w:r>
      <w:r>
        <w:rPr>
          <w:rFonts w:ascii="Cambria" w:hAnsi="Cambria" w:cs="Cambria"/>
          <w:b/>
          <w:bCs/>
          <w:color w:val="221E1F"/>
          <w:spacing w:val="3"/>
          <w:sz w:val="32"/>
          <w:szCs w:val="32"/>
        </w:rPr>
        <w:t>e</w:t>
      </w:r>
      <w:r>
        <w:rPr>
          <w:rFonts w:ascii="Cambria" w:hAnsi="Cambria" w:cs="Cambria"/>
          <w:b/>
          <w:bCs/>
          <w:color w:val="221E1F"/>
          <w:sz w:val="32"/>
          <w:szCs w:val="32"/>
        </w:rPr>
        <w:t>r</w:t>
      </w:r>
      <w:r>
        <w:rPr>
          <w:rFonts w:ascii="Cambria" w:hAnsi="Cambria" w:cs="Cambria"/>
          <w:b/>
          <w:bCs/>
          <w:color w:val="221E1F"/>
          <w:spacing w:val="-12"/>
          <w:sz w:val="32"/>
          <w:szCs w:val="32"/>
        </w:rPr>
        <w:t xml:space="preserve"> </w:t>
      </w:r>
      <w:r w:rsidR="009304A5">
        <w:rPr>
          <w:rFonts w:ascii="Cambria" w:hAnsi="Cambria" w:cs="Cambria"/>
          <w:b/>
          <w:bCs/>
          <w:color w:val="221E1F"/>
          <w:sz w:val="32"/>
          <w:szCs w:val="32"/>
        </w:rPr>
        <w:t>l’intervento</w:t>
      </w:r>
      <w:r>
        <w:rPr>
          <w:rFonts w:ascii="Cambria" w:hAnsi="Cambria" w:cs="Cambria"/>
          <w:b/>
          <w:bCs/>
          <w:color w:val="221E1F"/>
          <w:spacing w:val="-11"/>
          <w:sz w:val="32"/>
          <w:szCs w:val="32"/>
        </w:rPr>
        <w:t xml:space="preserve"> </w:t>
      </w:r>
      <w:r w:rsidR="005719BE">
        <w:rPr>
          <w:rFonts w:ascii="Cambria" w:hAnsi="Cambria" w:cs="Cambria"/>
          <w:b/>
          <w:bCs/>
          <w:color w:val="221E1F"/>
          <w:sz w:val="32"/>
          <w:szCs w:val="32"/>
        </w:rPr>
        <w:t>8.6</w:t>
      </w:r>
    </w:p>
    <w:p w:rsidR="004F57A0" w:rsidRPr="002567E2" w:rsidRDefault="004F57A0">
      <w:pPr>
        <w:kinsoku w:val="0"/>
        <w:overflowPunct w:val="0"/>
        <w:spacing w:before="3" w:line="260" w:lineRule="exact"/>
        <w:rPr>
          <w:sz w:val="12"/>
          <w:szCs w:val="12"/>
        </w:rPr>
      </w:pPr>
    </w:p>
    <w:p w:rsidR="005719BE" w:rsidRDefault="009C6990" w:rsidP="00571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19"/>
        <w:jc w:val="center"/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</w:pP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S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os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te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gn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o</w:t>
      </w:r>
      <w:r>
        <w:rPr>
          <w:rFonts w:ascii="Cambria" w:hAnsi="Cambria" w:cs="Cambria"/>
          <w:b/>
          <w:bCs/>
          <w:color w:val="EE312C"/>
          <w:spacing w:val="-15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EE312C"/>
          <w:spacing w:val="2"/>
          <w:sz w:val="32"/>
          <w:szCs w:val="32"/>
        </w:rPr>
        <w:t>a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g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li</w:t>
      </w:r>
      <w:r>
        <w:rPr>
          <w:rFonts w:ascii="Cambria" w:hAnsi="Cambria" w:cs="Cambria"/>
          <w:b/>
          <w:bCs/>
          <w:color w:val="EE312C"/>
          <w:spacing w:val="-14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EE312C"/>
          <w:spacing w:val="2"/>
          <w:sz w:val="32"/>
          <w:szCs w:val="32"/>
        </w:rPr>
        <w:t>i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nve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s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t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i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m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e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n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t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i</w:t>
      </w:r>
      <w:r>
        <w:rPr>
          <w:rFonts w:ascii="Cambria" w:hAnsi="Cambria" w:cs="Cambria"/>
          <w:b/>
          <w:bCs/>
          <w:color w:val="EE312C"/>
          <w:spacing w:val="-14"/>
          <w:sz w:val="32"/>
          <w:szCs w:val="32"/>
        </w:rPr>
        <w:t xml:space="preserve"> </w:t>
      </w:r>
      <w:r w:rsidR="005719BE"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 xml:space="preserve">in tecnologie </w:t>
      </w:r>
      <w:r w:rsidR="005719BE" w:rsidRPr="001D01C9"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s</w:t>
      </w:r>
      <w:r w:rsidR="005A41EA" w:rsidRPr="001D01C9"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i</w:t>
      </w:r>
      <w:r w:rsidR="005719BE" w:rsidRPr="001D01C9"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lvicole</w:t>
      </w:r>
      <w:r w:rsidR="005719BE"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 xml:space="preserve"> </w:t>
      </w:r>
    </w:p>
    <w:p w:rsidR="005719BE" w:rsidRDefault="005719BE" w:rsidP="00571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19"/>
        <w:jc w:val="center"/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</w:pP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 xml:space="preserve">e nella trasformazione, mobilitazione e commercializzazione </w:t>
      </w:r>
    </w:p>
    <w:p w:rsidR="004F57A0" w:rsidRDefault="005719BE" w:rsidP="00571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19"/>
        <w:jc w:val="center"/>
        <w:rPr>
          <w:rFonts w:ascii="Cambria" w:hAnsi="Cambria" w:cs="Cambria"/>
          <w:color w:val="000000"/>
          <w:sz w:val="32"/>
          <w:szCs w:val="32"/>
        </w:rPr>
      </w:pP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dei prodotti delle foreste</w:t>
      </w:r>
    </w:p>
    <w:p w:rsidR="005719BE" w:rsidRPr="002567E2" w:rsidRDefault="005719BE" w:rsidP="005719BE">
      <w:pPr>
        <w:pStyle w:val="Titolo2"/>
        <w:tabs>
          <w:tab w:val="right" w:pos="9860"/>
        </w:tabs>
        <w:kinsoku w:val="0"/>
        <w:overflowPunct w:val="0"/>
        <w:spacing w:before="66"/>
        <w:ind w:left="0"/>
        <w:rPr>
          <w:rFonts w:asciiTheme="majorHAnsi" w:hAnsiTheme="majorHAnsi"/>
          <w:color w:val="221E1F"/>
          <w:spacing w:val="-1"/>
          <w:sz w:val="20"/>
          <w:szCs w:val="20"/>
          <w:u w:val="thick"/>
        </w:rPr>
      </w:pPr>
    </w:p>
    <w:p w:rsidR="005719BE" w:rsidRPr="005719BE" w:rsidRDefault="009C6990" w:rsidP="005719BE">
      <w:pPr>
        <w:pStyle w:val="Titolo2"/>
        <w:tabs>
          <w:tab w:val="right" w:pos="9860"/>
        </w:tabs>
        <w:kinsoku w:val="0"/>
        <w:overflowPunct w:val="0"/>
        <w:spacing w:before="66"/>
        <w:jc w:val="center"/>
        <w:rPr>
          <w:rFonts w:asciiTheme="majorHAnsi" w:hAnsiTheme="majorHAnsi"/>
          <w:b w:val="0"/>
          <w:bCs w:val="0"/>
          <w:color w:val="000000"/>
        </w:rPr>
      </w:pPr>
      <w:r w:rsidRPr="002567E2">
        <w:rPr>
          <w:rFonts w:asciiTheme="majorHAnsi" w:hAnsiTheme="majorHAnsi"/>
          <w:color w:val="221E1F"/>
          <w:spacing w:val="-1"/>
          <w:u w:val="thick"/>
        </w:rPr>
        <w:t>S</w:t>
      </w:r>
      <w:r w:rsidRPr="002567E2">
        <w:rPr>
          <w:rFonts w:asciiTheme="majorHAnsi" w:hAnsiTheme="majorHAnsi"/>
          <w:color w:val="221E1F"/>
          <w:u w:val="thick"/>
        </w:rPr>
        <w:t>c</w:t>
      </w:r>
      <w:r w:rsidRPr="002567E2">
        <w:rPr>
          <w:rFonts w:asciiTheme="majorHAnsi" w:hAnsiTheme="majorHAnsi"/>
          <w:color w:val="221E1F"/>
          <w:spacing w:val="1"/>
          <w:u w:val="thick"/>
        </w:rPr>
        <w:t>a</w:t>
      </w:r>
      <w:r w:rsidRPr="002567E2">
        <w:rPr>
          <w:rFonts w:asciiTheme="majorHAnsi" w:hAnsiTheme="majorHAnsi"/>
          <w:color w:val="221E1F"/>
          <w:u w:val="thick"/>
        </w:rPr>
        <w:t>d</w:t>
      </w:r>
      <w:r w:rsidRPr="002567E2">
        <w:rPr>
          <w:rFonts w:asciiTheme="majorHAnsi" w:hAnsiTheme="majorHAnsi"/>
          <w:color w:val="221E1F"/>
          <w:spacing w:val="-1"/>
          <w:u w:val="thick"/>
        </w:rPr>
        <w:t>en</w:t>
      </w:r>
      <w:r w:rsidRPr="002567E2">
        <w:rPr>
          <w:rFonts w:asciiTheme="majorHAnsi" w:hAnsiTheme="majorHAnsi"/>
          <w:color w:val="221E1F"/>
          <w:u w:val="thick"/>
        </w:rPr>
        <w:t>z</w:t>
      </w:r>
      <w:r w:rsidRPr="002567E2">
        <w:rPr>
          <w:rFonts w:asciiTheme="majorHAnsi" w:hAnsiTheme="majorHAnsi"/>
          <w:color w:val="221E1F"/>
          <w:spacing w:val="1"/>
          <w:u w:val="thick"/>
        </w:rPr>
        <w:t>a</w:t>
      </w:r>
      <w:r w:rsidRPr="002567E2">
        <w:rPr>
          <w:rFonts w:asciiTheme="majorHAnsi" w:hAnsiTheme="majorHAnsi"/>
          <w:color w:val="221E1F"/>
        </w:rPr>
        <w:t>:</w:t>
      </w:r>
      <w:r w:rsidRPr="002567E2">
        <w:rPr>
          <w:rFonts w:asciiTheme="majorHAnsi" w:hAnsiTheme="majorHAnsi"/>
          <w:color w:val="221E1F"/>
          <w:spacing w:val="-10"/>
        </w:rPr>
        <w:t xml:space="preserve"> </w:t>
      </w:r>
      <w:r w:rsidR="00D13424">
        <w:rPr>
          <w:rFonts w:asciiTheme="majorHAnsi" w:hAnsiTheme="majorHAnsi"/>
          <w:color w:val="221E1F"/>
          <w:spacing w:val="-10"/>
        </w:rPr>
        <w:t>giovedì</w:t>
      </w:r>
      <w:r w:rsidR="007F3925">
        <w:rPr>
          <w:rFonts w:asciiTheme="majorHAnsi" w:hAnsiTheme="majorHAnsi"/>
          <w:color w:val="221E1F"/>
          <w:spacing w:val="-10"/>
        </w:rPr>
        <w:t xml:space="preserve"> 0</w:t>
      </w:r>
      <w:r w:rsidR="00063EAA">
        <w:rPr>
          <w:rFonts w:asciiTheme="majorHAnsi" w:hAnsiTheme="majorHAnsi"/>
          <w:color w:val="221E1F"/>
          <w:spacing w:val="-10"/>
        </w:rPr>
        <w:t>1</w:t>
      </w:r>
      <w:r w:rsidR="004B7A99">
        <w:rPr>
          <w:rFonts w:asciiTheme="majorHAnsi" w:hAnsiTheme="majorHAnsi"/>
          <w:color w:val="221E1F"/>
          <w:spacing w:val="-10"/>
        </w:rPr>
        <w:t xml:space="preserve"> dicembre</w:t>
      </w:r>
      <w:r w:rsidR="007F3925">
        <w:rPr>
          <w:rFonts w:asciiTheme="majorHAnsi" w:hAnsiTheme="majorHAnsi"/>
          <w:color w:val="221E1F"/>
          <w:spacing w:val="-10"/>
        </w:rPr>
        <w:t xml:space="preserve"> 20</w:t>
      </w:r>
      <w:r w:rsidR="004B7A99">
        <w:rPr>
          <w:rFonts w:asciiTheme="majorHAnsi" w:hAnsiTheme="majorHAnsi"/>
          <w:color w:val="221E1F"/>
          <w:spacing w:val="-10"/>
        </w:rPr>
        <w:t>2</w:t>
      </w:r>
      <w:r w:rsidR="00D13424">
        <w:rPr>
          <w:rFonts w:asciiTheme="majorHAnsi" w:hAnsiTheme="majorHAnsi"/>
          <w:color w:val="221E1F"/>
          <w:spacing w:val="-10"/>
        </w:rPr>
        <w:t>2</w:t>
      </w:r>
    </w:p>
    <w:p w:rsidR="007F483C" w:rsidRDefault="007F483C" w:rsidP="005719BE">
      <w:pPr>
        <w:kinsoku w:val="0"/>
        <w:overflowPunct w:val="0"/>
        <w:spacing w:before="66"/>
        <w:ind w:right="8901"/>
        <w:jc w:val="both"/>
        <w:rPr>
          <w:rFonts w:asciiTheme="majorHAnsi" w:hAnsiTheme="majorHAnsi" w:cs="Cambria"/>
          <w:b/>
          <w:bCs/>
          <w:color w:val="EE312C"/>
          <w:spacing w:val="-1"/>
        </w:rPr>
      </w:pPr>
    </w:p>
    <w:p w:rsidR="004F57A0" w:rsidRPr="00B05CBD" w:rsidRDefault="009C6990" w:rsidP="005719BE">
      <w:pPr>
        <w:kinsoku w:val="0"/>
        <w:overflowPunct w:val="0"/>
        <w:spacing w:before="66"/>
        <w:ind w:right="8901"/>
        <w:jc w:val="both"/>
        <w:rPr>
          <w:rFonts w:asciiTheme="majorHAnsi" w:hAnsiTheme="majorHAnsi" w:cs="Cambria"/>
          <w:color w:val="000000"/>
        </w:rPr>
      </w:pPr>
      <w:r w:rsidRPr="00B05CBD">
        <w:rPr>
          <w:rFonts w:asciiTheme="majorHAnsi" w:hAnsiTheme="majorHAnsi" w:cs="Cambria"/>
          <w:b/>
          <w:bCs/>
          <w:color w:val="EE312C"/>
          <w:spacing w:val="-1"/>
        </w:rPr>
        <w:t>F</w:t>
      </w:r>
      <w:r w:rsidRPr="00B05CBD">
        <w:rPr>
          <w:rFonts w:asciiTheme="majorHAnsi" w:hAnsiTheme="majorHAnsi" w:cs="Cambria"/>
          <w:b/>
          <w:bCs/>
          <w:color w:val="EE312C"/>
          <w:spacing w:val="-2"/>
        </w:rPr>
        <w:t>i</w:t>
      </w:r>
      <w:r w:rsidRPr="00B05CBD">
        <w:rPr>
          <w:rFonts w:asciiTheme="majorHAnsi" w:hAnsiTheme="majorHAnsi" w:cs="Cambria"/>
          <w:b/>
          <w:bCs/>
          <w:color w:val="EE312C"/>
          <w:spacing w:val="-1"/>
        </w:rPr>
        <w:t>n</w:t>
      </w:r>
      <w:r w:rsidRPr="00B05CBD">
        <w:rPr>
          <w:rFonts w:asciiTheme="majorHAnsi" w:hAnsiTheme="majorHAnsi" w:cs="Cambria"/>
          <w:b/>
          <w:bCs/>
          <w:color w:val="EE312C"/>
          <w:spacing w:val="1"/>
        </w:rPr>
        <w:t>a</w:t>
      </w:r>
      <w:r w:rsidRPr="00B05CBD">
        <w:rPr>
          <w:rFonts w:asciiTheme="majorHAnsi" w:hAnsiTheme="majorHAnsi" w:cs="Cambria"/>
          <w:b/>
          <w:bCs/>
          <w:color w:val="EE312C"/>
        </w:rPr>
        <w:t>l</w:t>
      </w:r>
      <w:r w:rsidRPr="00B05CBD">
        <w:rPr>
          <w:rFonts w:asciiTheme="majorHAnsi" w:hAnsiTheme="majorHAnsi" w:cs="Cambria"/>
          <w:b/>
          <w:bCs/>
          <w:color w:val="EE312C"/>
          <w:spacing w:val="-2"/>
        </w:rPr>
        <w:t>i</w:t>
      </w:r>
      <w:r w:rsidRPr="00B05CBD">
        <w:rPr>
          <w:rFonts w:asciiTheme="majorHAnsi" w:hAnsiTheme="majorHAnsi" w:cs="Cambria"/>
          <w:b/>
          <w:bCs/>
          <w:color w:val="EE312C"/>
          <w:spacing w:val="1"/>
        </w:rPr>
        <w:t>t</w:t>
      </w:r>
      <w:r w:rsidRPr="00B05CBD">
        <w:rPr>
          <w:rFonts w:asciiTheme="majorHAnsi" w:hAnsiTheme="majorHAnsi" w:cs="Cambria"/>
          <w:b/>
          <w:bCs/>
          <w:color w:val="EE312C"/>
        </w:rPr>
        <w:t>à</w:t>
      </w:r>
    </w:p>
    <w:p w:rsidR="005719BE" w:rsidRPr="005719BE" w:rsidRDefault="005719BE" w:rsidP="005719B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L’intervento intende </w:t>
      </w:r>
      <w:r w:rsidRPr="005719BE">
        <w:rPr>
          <w:rFonts w:asciiTheme="majorHAnsi" w:hAnsiTheme="majorHAnsi"/>
        </w:rPr>
        <w:t>favorire lo sviluppo e la gestione sostenibile delle foreste attraverso l’accrescimento del potenziale boschivo e la valorizzazi</w:t>
      </w:r>
      <w:r>
        <w:rPr>
          <w:rFonts w:asciiTheme="majorHAnsi" w:hAnsiTheme="majorHAnsi"/>
        </w:rPr>
        <w:t>one dei prodotti forestali,</w:t>
      </w:r>
      <w:r w:rsidRPr="005719BE">
        <w:rPr>
          <w:rFonts w:asciiTheme="majorHAnsi" w:hAnsiTheme="majorHAnsi"/>
        </w:rPr>
        <w:t xml:space="preserve"> obiettivi </w:t>
      </w:r>
      <w:r>
        <w:rPr>
          <w:rFonts w:asciiTheme="majorHAnsi" w:hAnsiTheme="majorHAnsi"/>
        </w:rPr>
        <w:t xml:space="preserve">che </w:t>
      </w:r>
      <w:r w:rsidRPr="005719BE">
        <w:rPr>
          <w:rFonts w:asciiTheme="majorHAnsi" w:hAnsiTheme="majorHAnsi"/>
        </w:rPr>
        <w:t>potranno essere realizzati puntando sulla nascita di nuove imprese, sull’ammodernamento e il miglioramento dell’efficienza, attraverso l’introduzione di innovazioni di processo e di prodotto, delle strutture già operanti nella raccolta, trasformazione e commercializzazione dei prodotti forestali, sulla diversificazione e trasformazione della materia prima in biomasse per la produzione di energia rinnovabile, nonché sull’offerta di modelli commerciali e organizzativi in grado di valorizzare la qualità delle produzioni locali.</w:t>
      </w:r>
    </w:p>
    <w:p w:rsidR="00677EA2" w:rsidRPr="00516378" w:rsidRDefault="00677EA2" w:rsidP="00677EA2">
      <w:pPr>
        <w:ind w:left="360"/>
      </w:pPr>
    </w:p>
    <w:p w:rsidR="004F57A0" w:rsidRPr="00B05CBD" w:rsidRDefault="009C6990" w:rsidP="005719BE">
      <w:pPr>
        <w:pStyle w:val="Titolo2"/>
        <w:kinsoku w:val="0"/>
        <w:overflowPunct w:val="0"/>
        <w:ind w:left="0" w:right="7855"/>
        <w:jc w:val="both"/>
        <w:rPr>
          <w:rFonts w:asciiTheme="majorHAnsi" w:hAnsiTheme="majorHAnsi"/>
          <w:b w:val="0"/>
          <w:bCs w:val="0"/>
          <w:color w:val="000000"/>
        </w:rPr>
      </w:pPr>
      <w:r w:rsidRPr="00B05CBD">
        <w:rPr>
          <w:rFonts w:asciiTheme="majorHAnsi" w:hAnsiTheme="majorHAnsi"/>
          <w:color w:val="EE312C"/>
          <w:spacing w:val="-1"/>
        </w:rPr>
        <w:t>C</w:t>
      </w:r>
      <w:r w:rsidRPr="00B05CBD">
        <w:rPr>
          <w:rFonts w:asciiTheme="majorHAnsi" w:hAnsiTheme="majorHAnsi"/>
          <w:color w:val="EE312C"/>
        </w:rPr>
        <w:t>os</w:t>
      </w:r>
      <w:r w:rsidRPr="00B05CBD">
        <w:rPr>
          <w:rFonts w:asciiTheme="majorHAnsi" w:hAnsiTheme="majorHAnsi"/>
          <w:color w:val="EE312C"/>
          <w:spacing w:val="1"/>
        </w:rPr>
        <w:t>t</w:t>
      </w:r>
      <w:r w:rsidRPr="00B05CBD">
        <w:rPr>
          <w:rFonts w:asciiTheme="majorHAnsi" w:hAnsiTheme="majorHAnsi"/>
          <w:color w:val="EE312C"/>
        </w:rPr>
        <w:t>i</w:t>
      </w:r>
      <w:r w:rsidRPr="00B05CBD">
        <w:rPr>
          <w:rFonts w:asciiTheme="majorHAnsi" w:hAnsiTheme="majorHAnsi"/>
          <w:color w:val="EE312C"/>
          <w:spacing w:val="-16"/>
        </w:rPr>
        <w:t xml:space="preserve"> </w:t>
      </w:r>
      <w:r w:rsidRPr="00B05CBD">
        <w:rPr>
          <w:rFonts w:asciiTheme="majorHAnsi" w:hAnsiTheme="majorHAnsi"/>
          <w:color w:val="EE312C"/>
          <w:spacing w:val="1"/>
        </w:rPr>
        <w:t>a</w:t>
      </w:r>
      <w:r w:rsidRPr="00B05CBD">
        <w:rPr>
          <w:rFonts w:asciiTheme="majorHAnsi" w:hAnsiTheme="majorHAnsi"/>
          <w:color w:val="EE312C"/>
        </w:rPr>
        <w:t>mm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ss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  <w:spacing w:val="-1"/>
        </w:rPr>
        <w:t>b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li</w:t>
      </w:r>
    </w:p>
    <w:p w:rsidR="004F57A0" w:rsidRDefault="009C6990" w:rsidP="00677EA2">
      <w:pPr>
        <w:pStyle w:val="Corpotesto"/>
        <w:kinsoku w:val="0"/>
        <w:overflowPunct w:val="0"/>
        <w:spacing w:line="284" w:lineRule="exact"/>
        <w:ind w:left="0" w:right="-63"/>
        <w:jc w:val="both"/>
        <w:rPr>
          <w:rFonts w:asciiTheme="majorHAnsi" w:hAnsiTheme="majorHAnsi"/>
          <w:color w:val="221E1F"/>
        </w:rPr>
      </w:pPr>
      <w:r w:rsidRPr="00B05CBD">
        <w:rPr>
          <w:rFonts w:asciiTheme="majorHAnsi" w:hAnsiTheme="majorHAnsi"/>
          <w:color w:val="221E1F"/>
          <w:spacing w:val="1"/>
        </w:rPr>
        <w:t>S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no</w:t>
      </w:r>
      <w:r w:rsidRPr="00B05CBD">
        <w:rPr>
          <w:rFonts w:asciiTheme="majorHAnsi" w:hAnsiTheme="majorHAnsi"/>
          <w:color w:val="221E1F"/>
          <w:spacing w:val="43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mm</w:t>
      </w:r>
      <w:r w:rsidRPr="00B05CBD">
        <w:rPr>
          <w:rFonts w:asciiTheme="majorHAnsi" w:hAnsiTheme="majorHAnsi"/>
          <w:color w:val="221E1F"/>
        </w:rPr>
        <w:t>issibi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44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44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ese</w:t>
      </w:r>
      <w:r w:rsidR="00677EA2">
        <w:rPr>
          <w:rFonts w:asciiTheme="majorHAnsi" w:hAnsiTheme="majorHAnsi"/>
          <w:color w:val="221E1F"/>
        </w:rPr>
        <w:t xml:space="preserve"> sostenute per gli </w:t>
      </w:r>
      <w:r w:rsidR="00677EA2" w:rsidRPr="002567E2">
        <w:rPr>
          <w:rFonts w:asciiTheme="majorHAnsi" w:hAnsiTheme="majorHAnsi"/>
          <w:color w:val="221E1F"/>
          <w:u w:val="single"/>
        </w:rPr>
        <w:t xml:space="preserve">acquisti </w:t>
      </w:r>
      <w:r w:rsidR="00677EA2">
        <w:rPr>
          <w:rFonts w:asciiTheme="majorHAnsi" w:hAnsiTheme="majorHAnsi"/>
          <w:color w:val="221E1F"/>
        </w:rPr>
        <w:t>che rientrano nelle tipologie riportate nella tabella sottostante, finalizzati all’esecuzione delle operazioni  indicate</w:t>
      </w:r>
      <w:r w:rsidRPr="00B05CBD">
        <w:rPr>
          <w:rFonts w:asciiTheme="majorHAnsi" w:hAnsiTheme="majorHAnsi"/>
          <w:color w:val="221E1F"/>
        </w:rPr>
        <w:t>:</w:t>
      </w:r>
    </w:p>
    <w:p w:rsidR="00677EA2" w:rsidRPr="00677EA2" w:rsidRDefault="00677EA2" w:rsidP="005719BE">
      <w:pPr>
        <w:pStyle w:val="Corpotesto"/>
        <w:kinsoku w:val="0"/>
        <w:overflowPunct w:val="0"/>
        <w:spacing w:line="284" w:lineRule="exact"/>
        <w:ind w:left="0" w:right="107"/>
        <w:rPr>
          <w:rFonts w:asciiTheme="majorHAnsi" w:hAnsiTheme="majorHAnsi"/>
          <w:color w:val="221E1F"/>
          <w:sz w:val="12"/>
          <w:szCs w:val="12"/>
        </w:rPr>
      </w:pPr>
    </w:p>
    <w:tbl>
      <w:tblPr>
        <w:tblW w:w="5522" w:type="pct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66"/>
        <w:gridCol w:w="1884"/>
        <w:gridCol w:w="1886"/>
        <w:gridCol w:w="2902"/>
        <w:gridCol w:w="1908"/>
      </w:tblGrid>
      <w:tr w:rsidR="00677EA2" w:rsidRPr="00677EA2" w:rsidTr="007F483C">
        <w:trPr>
          <w:trHeight w:val="814"/>
        </w:trPr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EA2" w:rsidRPr="00677EA2" w:rsidRDefault="00677EA2" w:rsidP="00677EA2">
            <w:pPr>
              <w:widowControl/>
              <w:autoSpaceDE/>
              <w:autoSpaceDN/>
              <w:adjustRightInd/>
              <w:spacing w:before="120" w:after="120" w:line="276" w:lineRule="auto"/>
              <w:jc w:val="center"/>
              <w:rPr>
                <w:rFonts w:eastAsia="Times New Roman"/>
                <w:b/>
                <w:sz w:val="20"/>
                <w:szCs w:val="22"/>
              </w:rPr>
            </w:pPr>
          </w:p>
          <w:p w:rsidR="00677EA2" w:rsidRPr="00677EA2" w:rsidRDefault="00677EA2" w:rsidP="00677EA2">
            <w:pPr>
              <w:widowControl/>
              <w:autoSpaceDE/>
              <w:autoSpaceDN/>
              <w:adjustRightInd/>
              <w:spacing w:before="120" w:after="120" w:line="276" w:lineRule="auto"/>
              <w:jc w:val="center"/>
              <w:rPr>
                <w:rFonts w:eastAsia="Times New Roman"/>
                <w:b/>
                <w:sz w:val="20"/>
                <w:szCs w:val="22"/>
              </w:rPr>
            </w:pPr>
          </w:p>
          <w:p w:rsidR="00677EA2" w:rsidRPr="00677EA2" w:rsidRDefault="00677EA2" w:rsidP="00677EA2">
            <w:pPr>
              <w:widowControl/>
              <w:autoSpaceDE/>
              <w:autoSpaceDN/>
              <w:adjustRightInd/>
              <w:spacing w:before="120" w:after="120" w:line="276" w:lineRule="auto"/>
              <w:jc w:val="center"/>
              <w:rPr>
                <w:rFonts w:eastAsia="Times New Roman"/>
                <w:b/>
                <w:sz w:val="20"/>
                <w:szCs w:val="22"/>
              </w:rPr>
            </w:pPr>
          </w:p>
          <w:p w:rsidR="00677EA2" w:rsidRPr="00677EA2" w:rsidRDefault="00677EA2" w:rsidP="00677EA2">
            <w:pPr>
              <w:widowControl/>
              <w:autoSpaceDE/>
              <w:autoSpaceDN/>
              <w:adjustRightInd/>
              <w:spacing w:before="120" w:after="120" w:line="276" w:lineRule="auto"/>
              <w:jc w:val="center"/>
              <w:rPr>
                <w:rFonts w:eastAsia="Times New Roman"/>
                <w:b/>
              </w:rPr>
            </w:pPr>
            <w:r w:rsidRPr="00677EA2">
              <w:rPr>
                <w:rFonts w:eastAsia="Times New Roman"/>
                <w:b/>
              </w:rPr>
              <w:t>operazione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3C" w:rsidRDefault="007F483C" w:rsidP="007F483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attrezzature e macchine </w:t>
            </w:r>
          </w:p>
          <w:p w:rsidR="00677EA2" w:rsidRPr="007F483C" w:rsidRDefault="007F483C" w:rsidP="007F483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medio/</w:t>
            </w:r>
            <w:r w:rsidR="00677EA2" w:rsidRPr="00677EA2">
              <w:rPr>
                <w:rFonts w:eastAsia="Times New Roman"/>
                <w:b/>
                <w:bCs/>
              </w:rPr>
              <w:t xml:space="preserve"> piccole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A2" w:rsidRPr="00677EA2" w:rsidRDefault="00677EA2" w:rsidP="00677EA2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eastAsia="Times New Roman"/>
                <w:b/>
              </w:rPr>
            </w:pPr>
            <w:r w:rsidRPr="00677EA2">
              <w:rPr>
                <w:rFonts w:eastAsia="Times New Roman"/>
                <w:b/>
                <w:bCs/>
              </w:rPr>
              <w:t>attrezzature e macchine medie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A2" w:rsidRPr="00677EA2" w:rsidRDefault="00677EA2" w:rsidP="00677EA2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eastAsia="Times New Roman"/>
                <w:b/>
              </w:rPr>
            </w:pPr>
            <w:r w:rsidRPr="00677EA2">
              <w:rPr>
                <w:rFonts w:eastAsia="Times New Roman"/>
                <w:b/>
                <w:bCs/>
              </w:rPr>
              <w:t>attrezzature e macchine medio/grandi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A2" w:rsidRPr="00677EA2" w:rsidRDefault="00677EA2" w:rsidP="00677EA2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eastAsia="Times New Roman"/>
                <w:b/>
              </w:rPr>
            </w:pPr>
            <w:r w:rsidRPr="00677EA2">
              <w:rPr>
                <w:rFonts w:eastAsia="Times New Roman"/>
                <w:b/>
                <w:bCs/>
              </w:rPr>
              <w:t>attrezzature e macchine grandi</w:t>
            </w:r>
          </w:p>
        </w:tc>
      </w:tr>
      <w:tr w:rsidR="00677EA2" w:rsidRPr="00677EA2" w:rsidTr="007F483C">
        <w:trPr>
          <w:trHeight w:val="394"/>
        </w:trPr>
        <w:tc>
          <w:tcPr>
            <w:tcW w:w="10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EA2" w:rsidRPr="00677EA2" w:rsidRDefault="00677EA2" w:rsidP="00677EA2">
            <w:pPr>
              <w:widowControl/>
              <w:autoSpaceDE/>
              <w:autoSpaceDN/>
              <w:adjustRightInd/>
              <w:spacing w:before="120" w:after="120" w:line="276" w:lineRule="auto"/>
              <w:jc w:val="center"/>
              <w:rPr>
                <w:rFonts w:eastAsia="Times New Roman"/>
                <w:b/>
                <w:sz w:val="20"/>
                <w:szCs w:val="22"/>
              </w:rPr>
            </w:pPr>
          </w:p>
        </w:tc>
        <w:tc>
          <w:tcPr>
            <w:tcW w:w="39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A2" w:rsidRPr="00677EA2" w:rsidRDefault="00677EA2" w:rsidP="00677EA2">
            <w:pPr>
              <w:widowControl/>
              <w:autoSpaceDE/>
              <w:autoSpaceDN/>
              <w:adjustRightInd/>
              <w:spacing w:before="120" w:after="120" w:line="276" w:lineRule="auto"/>
              <w:jc w:val="center"/>
              <w:rPr>
                <w:rFonts w:eastAsia="Times New Roman"/>
                <w:b/>
                <w:bCs/>
              </w:rPr>
            </w:pPr>
            <w:r w:rsidRPr="00677EA2">
              <w:rPr>
                <w:rFonts w:eastAsia="Times New Roman"/>
                <w:b/>
                <w:bCs/>
              </w:rPr>
              <w:t>mc lavorati</w:t>
            </w:r>
          </w:p>
        </w:tc>
      </w:tr>
      <w:tr w:rsidR="00677EA2" w:rsidRPr="00677EA2" w:rsidTr="007F483C">
        <w:trPr>
          <w:trHeight w:val="388"/>
        </w:trPr>
        <w:tc>
          <w:tcPr>
            <w:tcW w:w="10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A2" w:rsidRPr="00677EA2" w:rsidRDefault="00677EA2" w:rsidP="00677EA2">
            <w:pPr>
              <w:widowControl/>
              <w:autoSpaceDE/>
              <w:autoSpaceDN/>
              <w:adjustRightInd/>
              <w:spacing w:before="120" w:after="120" w:line="276" w:lineRule="auto"/>
              <w:jc w:val="center"/>
              <w:rPr>
                <w:rFonts w:eastAsia="Times New Roman"/>
                <w:b/>
                <w:sz w:val="20"/>
                <w:szCs w:val="22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A2" w:rsidRPr="00677EA2" w:rsidRDefault="00677EA2" w:rsidP="00677EA2">
            <w:pPr>
              <w:widowControl/>
              <w:autoSpaceDE/>
              <w:autoSpaceDN/>
              <w:adjustRightInd/>
              <w:spacing w:before="120" w:after="120" w:line="276" w:lineRule="auto"/>
              <w:jc w:val="center"/>
              <w:rPr>
                <w:rFonts w:eastAsia="Times New Roman"/>
                <w:b/>
              </w:rPr>
            </w:pPr>
            <w:r w:rsidRPr="00677EA2">
              <w:rPr>
                <w:rFonts w:eastAsia="Times New Roman"/>
                <w:b/>
                <w:bCs/>
              </w:rPr>
              <w:t>200 mc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A2" w:rsidRPr="00677EA2" w:rsidRDefault="00677EA2" w:rsidP="00677EA2">
            <w:pPr>
              <w:widowControl/>
              <w:autoSpaceDE/>
              <w:autoSpaceDN/>
              <w:adjustRightInd/>
              <w:spacing w:before="120" w:after="120" w:line="276" w:lineRule="auto"/>
              <w:jc w:val="center"/>
              <w:rPr>
                <w:rFonts w:eastAsia="Times New Roman"/>
                <w:b/>
              </w:rPr>
            </w:pPr>
            <w:r w:rsidRPr="00677EA2">
              <w:rPr>
                <w:rFonts w:eastAsia="Times New Roman"/>
                <w:b/>
                <w:bCs/>
              </w:rPr>
              <w:t>400 mc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A2" w:rsidRPr="00677EA2" w:rsidRDefault="00677EA2" w:rsidP="00677EA2">
            <w:pPr>
              <w:widowControl/>
              <w:autoSpaceDE/>
              <w:autoSpaceDN/>
              <w:adjustRightInd/>
              <w:spacing w:before="120" w:after="120" w:line="276" w:lineRule="auto"/>
              <w:jc w:val="center"/>
              <w:rPr>
                <w:rFonts w:eastAsia="Times New Roman"/>
                <w:b/>
              </w:rPr>
            </w:pPr>
            <w:r w:rsidRPr="00677EA2">
              <w:rPr>
                <w:rFonts w:eastAsia="Times New Roman"/>
                <w:b/>
                <w:bCs/>
              </w:rPr>
              <w:t>800 mc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A2" w:rsidRPr="00677EA2" w:rsidRDefault="00677EA2" w:rsidP="00677EA2">
            <w:pPr>
              <w:widowControl/>
              <w:autoSpaceDE/>
              <w:autoSpaceDN/>
              <w:adjustRightInd/>
              <w:spacing w:before="120" w:after="120" w:line="276" w:lineRule="auto"/>
              <w:jc w:val="center"/>
              <w:rPr>
                <w:rFonts w:eastAsia="Times New Roman"/>
                <w:b/>
              </w:rPr>
            </w:pPr>
            <w:r w:rsidRPr="00677EA2">
              <w:rPr>
                <w:rFonts w:eastAsia="Times New Roman"/>
                <w:b/>
                <w:bCs/>
              </w:rPr>
              <w:t>1500 mc</w:t>
            </w:r>
          </w:p>
        </w:tc>
      </w:tr>
      <w:tr w:rsidR="00677EA2" w:rsidRPr="00677EA2" w:rsidTr="00063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63" w:type="pct"/>
          </w:tcPr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1" w:type="pct"/>
            <w:shd w:val="clear" w:color="auto" w:fill="auto"/>
          </w:tcPr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Taglio, allestimento, </w:t>
            </w:r>
            <w:proofErr w:type="spellStart"/>
            <w:r w:rsidRPr="00677EA2">
              <w:rPr>
                <w:rFonts w:eastAsia="Calibri"/>
                <w:sz w:val="22"/>
                <w:szCs w:val="22"/>
                <w:lang w:eastAsia="en-US"/>
              </w:rPr>
              <w:t>decespugliamento</w:t>
            </w:r>
            <w:proofErr w:type="spellEnd"/>
            <w:r w:rsidRPr="00677EA2">
              <w:rPr>
                <w:rFonts w:eastAsia="Calibri"/>
                <w:sz w:val="22"/>
                <w:szCs w:val="22"/>
                <w:lang w:eastAsia="en-US"/>
              </w:rPr>
              <w:t>, potature e lavori manuali di supporto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4" w:type="pct"/>
            <w:shd w:val="clear" w:color="auto" w:fill="auto"/>
          </w:tcPr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- Motoseghe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- Decespugliatori, anche a spalla o spalleggiati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- Aste potatrici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677EA2">
              <w:rPr>
                <w:rFonts w:eastAsia="Calibri"/>
                <w:sz w:val="22"/>
                <w:szCs w:val="22"/>
                <w:lang w:eastAsia="en-US"/>
              </w:rPr>
              <w:t>Giratronchi</w:t>
            </w:r>
            <w:proofErr w:type="spellEnd"/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- Slittini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677EA2">
              <w:rPr>
                <w:rFonts w:eastAsia="Calibri"/>
                <w:sz w:val="22"/>
                <w:szCs w:val="22"/>
                <w:lang w:eastAsia="en-US"/>
              </w:rPr>
              <w:t>Tirfor</w:t>
            </w:r>
            <w:proofErr w:type="spellEnd"/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lastRenderedPageBreak/>
              <w:t>- Altre attrezzature minute</w:t>
            </w:r>
          </w:p>
        </w:tc>
        <w:tc>
          <w:tcPr>
            <w:tcW w:w="865" w:type="pct"/>
            <w:shd w:val="clear" w:color="auto" w:fill="auto"/>
          </w:tcPr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1" w:type="pct"/>
            <w:shd w:val="clear" w:color="auto" w:fill="auto"/>
          </w:tcPr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  <w:shd w:val="clear" w:color="auto" w:fill="auto"/>
          </w:tcPr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- Processor (allestitrice)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677EA2">
              <w:rPr>
                <w:rFonts w:eastAsia="Calibri"/>
                <w:sz w:val="22"/>
                <w:szCs w:val="22"/>
                <w:lang w:eastAsia="en-US"/>
              </w:rPr>
              <w:t>Harvester</w:t>
            </w:r>
            <w:proofErr w:type="spellEnd"/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 (abbattitrice/allestitrici)</w:t>
            </w:r>
          </w:p>
          <w:p w:rsidR="007F483C" w:rsidRDefault="00677EA2" w:rsidP="007F483C">
            <w:pPr>
              <w:widowControl/>
              <w:tabs>
                <w:tab w:val="left" w:pos="1134"/>
              </w:tabs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677EA2">
              <w:rPr>
                <w:rFonts w:eastAsia="Calibri"/>
                <w:sz w:val="22"/>
                <w:szCs w:val="22"/>
                <w:lang w:eastAsia="en-US"/>
              </w:rPr>
              <w:t>Feller</w:t>
            </w:r>
            <w:proofErr w:type="spellEnd"/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 (abbattitrice; abbattitrice/</w:t>
            </w:r>
          </w:p>
          <w:p w:rsidR="00677EA2" w:rsidRPr="00677EA2" w:rsidRDefault="00677EA2" w:rsidP="007F483C">
            <w:pPr>
              <w:widowControl/>
              <w:tabs>
                <w:tab w:val="left" w:pos="1134"/>
              </w:tabs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77EA2">
              <w:rPr>
                <w:rFonts w:eastAsia="Calibri"/>
                <w:sz w:val="22"/>
                <w:szCs w:val="22"/>
                <w:lang w:eastAsia="en-US"/>
              </w:rPr>
              <w:t>esboscatrici</w:t>
            </w:r>
            <w:proofErr w:type="spellEnd"/>
            <w:r w:rsidRPr="00677EA2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- teste abbattitrici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lastRenderedPageBreak/>
              <w:t>- teste processor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- teste </w:t>
            </w:r>
            <w:proofErr w:type="spellStart"/>
            <w:r w:rsidRPr="00677EA2">
              <w:rPr>
                <w:rFonts w:eastAsia="Calibri"/>
                <w:sz w:val="22"/>
                <w:szCs w:val="22"/>
                <w:lang w:eastAsia="en-US"/>
              </w:rPr>
              <w:t>harvester</w:t>
            </w:r>
            <w:proofErr w:type="spellEnd"/>
          </w:p>
        </w:tc>
      </w:tr>
      <w:tr w:rsidR="00677EA2" w:rsidRPr="00677EA2" w:rsidTr="00063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63" w:type="pct"/>
          </w:tcPr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901" w:type="pct"/>
            <w:shd w:val="clear" w:color="auto" w:fill="auto"/>
          </w:tcPr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Concentramento ed Esbosco</w:t>
            </w:r>
          </w:p>
        </w:tc>
        <w:tc>
          <w:tcPr>
            <w:tcW w:w="864" w:type="pct"/>
            <w:shd w:val="clear" w:color="auto" w:fill="auto"/>
          </w:tcPr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- Verricelli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- Canalette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- Rimorchi </w:t>
            </w:r>
            <w:proofErr w:type="spellStart"/>
            <w:r w:rsidRPr="00677EA2">
              <w:rPr>
                <w:rFonts w:eastAsia="Calibri"/>
                <w:sz w:val="22"/>
                <w:szCs w:val="22"/>
                <w:lang w:eastAsia="en-US"/>
              </w:rPr>
              <w:t>trazionati</w:t>
            </w:r>
            <w:proofErr w:type="spellEnd"/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- Gabbie </w:t>
            </w:r>
            <w:proofErr w:type="spellStart"/>
            <w:r w:rsidRPr="00677EA2">
              <w:rPr>
                <w:rFonts w:eastAsia="Calibri"/>
                <w:sz w:val="22"/>
                <w:szCs w:val="22"/>
                <w:lang w:eastAsia="en-US"/>
              </w:rPr>
              <w:t>affastellatrici</w:t>
            </w:r>
            <w:proofErr w:type="spellEnd"/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5" w:type="pct"/>
            <w:shd w:val="clear" w:color="auto" w:fill="auto"/>
          </w:tcPr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- Teleferiche con stazione motrice mobile ma senza motore indipendente o mini-gru a cavo  anche di tipo tradizionale, </w:t>
            </w:r>
            <w:proofErr w:type="spellStart"/>
            <w:r w:rsidRPr="00677EA2">
              <w:rPr>
                <w:rFonts w:eastAsia="Calibri"/>
                <w:sz w:val="22"/>
                <w:szCs w:val="22"/>
                <w:lang w:eastAsia="en-US"/>
              </w:rPr>
              <w:t>purchè</w:t>
            </w:r>
            <w:proofErr w:type="spellEnd"/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 con lunghezza della fune portante non superiore a 500 m</w:t>
            </w:r>
          </w:p>
        </w:tc>
        <w:tc>
          <w:tcPr>
            <w:tcW w:w="1331" w:type="pct"/>
            <w:shd w:val="clear" w:color="auto" w:fill="auto"/>
          </w:tcPr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677EA2">
              <w:rPr>
                <w:rFonts w:eastAsia="Calibri"/>
                <w:sz w:val="22"/>
                <w:szCs w:val="22"/>
                <w:lang w:eastAsia="en-US"/>
              </w:rPr>
              <w:t>Skidder</w:t>
            </w:r>
            <w:proofErr w:type="spellEnd"/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 (trattore articolato)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- Teleferiche con stazione motrice mobile e con motore indipendente o impianti tradizionali di caratteristiche medio grandi</w:t>
            </w:r>
          </w:p>
        </w:tc>
        <w:tc>
          <w:tcPr>
            <w:tcW w:w="875" w:type="pct"/>
            <w:shd w:val="clear" w:color="auto" w:fill="auto"/>
          </w:tcPr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677EA2">
              <w:rPr>
                <w:rFonts w:eastAsia="Calibri"/>
                <w:sz w:val="22"/>
                <w:szCs w:val="22"/>
                <w:lang w:eastAsia="en-US"/>
              </w:rPr>
              <w:t>Forwarder</w:t>
            </w:r>
            <w:proofErr w:type="spellEnd"/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 (trattore articolato portante)</w:t>
            </w:r>
          </w:p>
        </w:tc>
      </w:tr>
      <w:tr w:rsidR="00677EA2" w:rsidRPr="00677EA2" w:rsidTr="00063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63" w:type="pct"/>
          </w:tcPr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1" w:type="pct"/>
            <w:shd w:val="clear" w:color="auto" w:fill="auto"/>
          </w:tcPr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Trasporto aziendale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4" w:type="pct"/>
            <w:shd w:val="clear" w:color="auto" w:fill="auto"/>
          </w:tcPr>
          <w:p w:rsidR="00677EA2" w:rsidRPr="00677EA2" w:rsidRDefault="00677EA2" w:rsidP="00677EA2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- Motocarriole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- Forche o pinze carica tronchi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- Gru caricatrici forestali</w:t>
            </w:r>
          </w:p>
        </w:tc>
        <w:tc>
          <w:tcPr>
            <w:tcW w:w="865" w:type="pct"/>
            <w:shd w:val="clear" w:color="auto" w:fill="auto"/>
          </w:tcPr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677EA2">
              <w:rPr>
                <w:rFonts w:eastAsia="Calibri"/>
                <w:sz w:val="22"/>
                <w:szCs w:val="22"/>
                <w:lang w:eastAsia="en-US"/>
              </w:rPr>
              <w:t>Trasporter</w:t>
            </w:r>
            <w:proofErr w:type="spellEnd"/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 (trattore con cassone)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1" w:type="pct"/>
            <w:shd w:val="clear" w:color="auto" w:fill="auto"/>
          </w:tcPr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  <w:shd w:val="clear" w:color="auto" w:fill="auto"/>
          </w:tcPr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- Carrelli per il trasporto di macchine operatrici</w:t>
            </w:r>
          </w:p>
        </w:tc>
      </w:tr>
      <w:tr w:rsidR="00677EA2" w:rsidRPr="00677EA2" w:rsidTr="00063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63" w:type="pct"/>
          </w:tcPr>
          <w:p w:rsidR="00677EA2" w:rsidRPr="00677EA2" w:rsidRDefault="00677EA2" w:rsidP="00677EA2">
            <w:pPr>
              <w:widowControl/>
              <w:autoSpaceDE/>
              <w:autoSpaceDN/>
              <w:adjustRightInd/>
              <w:spacing w:before="6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1" w:type="pct"/>
            <w:shd w:val="clear" w:color="auto" w:fill="auto"/>
          </w:tcPr>
          <w:p w:rsidR="00677EA2" w:rsidRPr="00677EA2" w:rsidRDefault="00677EA2" w:rsidP="00677EA2">
            <w:pPr>
              <w:widowControl/>
              <w:autoSpaceDE/>
              <w:autoSpaceDN/>
              <w:adjustRightInd/>
              <w:spacing w:before="6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Primo condizionamento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4" w:type="pct"/>
            <w:shd w:val="clear" w:color="auto" w:fill="auto"/>
          </w:tcPr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- Sega o sega spacca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- Spaccalegna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677EA2">
              <w:rPr>
                <w:rFonts w:eastAsia="Calibri"/>
                <w:sz w:val="22"/>
                <w:szCs w:val="22"/>
                <w:lang w:eastAsia="en-US"/>
              </w:rPr>
              <w:t>Cippatrici</w:t>
            </w:r>
            <w:proofErr w:type="spellEnd"/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 piccole, con motore proprio o azionate da trattore o motrice, che per lavorare necessitano di potenze massime fino a 50 kW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- Scortecciatici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677EA2">
              <w:rPr>
                <w:rFonts w:eastAsia="Calibri"/>
                <w:sz w:val="22"/>
                <w:szCs w:val="22"/>
                <w:lang w:eastAsia="en-US"/>
              </w:rPr>
              <w:t>Sramatrici</w:t>
            </w:r>
            <w:proofErr w:type="spellEnd"/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677EA2">
              <w:rPr>
                <w:rFonts w:eastAsia="Calibri"/>
                <w:sz w:val="22"/>
                <w:szCs w:val="22"/>
                <w:lang w:eastAsia="en-US"/>
              </w:rPr>
              <w:t>Puntapali</w:t>
            </w:r>
            <w:proofErr w:type="spellEnd"/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- Segherie mobili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- Imballatrici e rotoimballatrici per legna da ardere e/o fascine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- attrezzature per la classificazione del legname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677EA2">
              <w:rPr>
                <w:rFonts w:eastAsia="Calibri"/>
                <w:sz w:val="22"/>
                <w:szCs w:val="22"/>
                <w:lang w:eastAsia="en-US"/>
              </w:rPr>
              <w:t>pellettratrici</w:t>
            </w:r>
            <w:proofErr w:type="spellEnd"/>
          </w:p>
          <w:p w:rsid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677EA2">
              <w:rPr>
                <w:rFonts w:eastAsia="Calibri"/>
                <w:sz w:val="22"/>
                <w:szCs w:val="22"/>
                <w:lang w:eastAsia="en-US"/>
              </w:rPr>
              <w:t>bricchettatrici</w:t>
            </w:r>
            <w:proofErr w:type="spellEnd"/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 e confezionatrici di bricchetti ed altro</w:t>
            </w:r>
          </w:p>
          <w:p w:rsidR="007F483C" w:rsidRPr="00677EA2" w:rsidRDefault="007F483C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5" w:type="pct"/>
            <w:shd w:val="clear" w:color="auto" w:fill="auto"/>
          </w:tcPr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677EA2">
              <w:rPr>
                <w:rFonts w:eastAsia="Calibri"/>
                <w:sz w:val="22"/>
                <w:szCs w:val="22"/>
                <w:lang w:eastAsia="en-US"/>
              </w:rPr>
              <w:t>Cippatrici</w:t>
            </w:r>
            <w:proofErr w:type="spellEnd"/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 medie, con motore proprio o azionate da trattore o motrice, che per lavorare  necessitano di potenze massime comprese tra i 51 e 100 kW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1" w:type="pct"/>
            <w:shd w:val="clear" w:color="auto" w:fill="auto"/>
          </w:tcPr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677EA2">
              <w:rPr>
                <w:rFonts w:eastAsia="Calibri"/>
                <w:sz w:val="22"/>
                <w:szCs w:val="22"/>
                <w:lang w:eastAsia="en-US"/>
              </w:rPr>
              <w:t>Cippatrici</w:t>
            </w:r>
            <w:proofErr w:type="spellEnd"/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 medio-grandi, con motore proprio o azionate da trattore o motrice , che per lavorare necessitano di potenze massime comprese tra i 101 - 130 kW</w:t>
            </w:r>
          </w:p>
        </w:tc>
        <w:tc>
          <w:tcPr>
            <w:tcW w:w="875" w:type="pct"/>
            <w:shd w:val="clear" w:color="auto" w:fill="auto"/>
          </w:tcPr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677EA2">
              <w:rPr>
                <w:rFonts w:eastAsia="Calibri"/>
                <w:sz w:val="22"/>
                <w:szCs w:val="22"/>
                <w:lang w:eastAsia="en-US"/>
              </w:rPr>
              <w:t>Cippatrici</w:t>
            </w:r>
            <w:proofErr w:type="spellEnd"/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 grandi, con motore proprio o azionate da trattore o motrice , che per lavorare necessitano di potenze massime superiori ai 130 kW</w:t>
            </w:r>
          </w:p>
        </w:tc>
      </w:tr>
      <w:tr w:rsidR="00677EA2" w:rsidRPr="00677EA2" w:rsidTr="00063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63" w:type="pct"/>
          </w:tcPr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901" w:type="pct"/>
            <w:shd w:val="clear" w:color="auto" w:fill="auto"/>
          </w:tcPr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Lavori forestali vari</w:t>
            </w:r>
          </w:p>
        </w:tc>
        <w:tc>
          <w:tcPr>
            <w:tcW w:w="864" w:type="pct"/>
            <w:shd w:val="clear" w:color="auto" w:fill="auto"/>
          </w:tcPr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- Semoventi idonei ai lavori forestali, con potenza compresa tra 5 e 10 kW</w:t>
            </w:r>
          </w:p>
        </w:tc>
        <w:tc>
          <w:tcPr>
            <w:tcW w:w="865" w:type="pct"/>
            <w:shd w:val="clear" w:color="auto" w:fill="auto"/>
          </w:tcPr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- Trattori forestali gommati di potenza compresa fra i 35 e i 125kW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- Trattrici cingolate di potenza compresa fra i 35 e 125 kW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- Trattrici agricole gommate adattate di potenza  compresa fra i 35 e i 125 kW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- Semoventi idonei ai lavori forestali, con potenza compresa tra 11 e 30 kW</w:t>
            </w:r>
          </w:p>
        </w:tc>
        <w:tc>
          <w:tcPr>
            <w:tcW w:w="1331" w:type="pct"/>
            <w:shd w:val="clear" w:color="auto" w:fill="auto"/>
          </w:tcPr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- Trattori forestali gommati di potenza superiore ai 125 kW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- Semoventi idonei ai lavori forestali, con potenza compresa tra 31 e 50 kW 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  <w:shd w:val="clear" w:color="auto" w:fill="auto"/>
          </w:tcPr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- Semoventi idonei ai lavori forestali, con potenza compresa tra 51 e 75 kW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7EA2" w:rsidRPr="00677EA2" w:rsidTr="00063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63" w:type="pct"/>
          </w:tcPr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01" w:type="pct"/>
            <w:shd w:val="clear" w:color="auto" w:fill="auto"/>
          </w:tcPr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Altro</w:t>
            </w:r>
          </w:p>
        </w:tc>
        <w:tc>
          <w:tcPr>
            <w:tcW w:w="864" w:type="pct"/>
            <w:shd w:val="clear" w:color="auto" w:fill="auto"/>
          </w:tcPr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5" w:type="pct"/>
            <w:shd w:val="clear" w:color="auto" w:fill="auto"/>
          </w:tcPr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-acquisto e messa in opera di una pesa calibrata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-acquisto e installazione di attrezzature informatiche (unità centrali, computer e stampanti) programmi informatici nonché realizzazione di siti web, destinati direttamente alla gestione e delle attività aziendali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-realizzazione di un’area scoperta asfaltata adiacente alla copertura dove effettuare le operazioni di movimentazione, trasformazione e carico del legname, del </w:t>
            </w:r>
            <w:proofErr w:type="spellStart"/>
            <w:r w:rsidRPr="00677EA2">
              <w:rPr>
                <w:rFonts w:eastAsia="Calibri"/>
                <w:sz w:val="22"/>
                <w:szCs w:val="22"/>
                <w:lang w:eastAsia="en-US"/>
              </w:rPr>
              <w:t>cippato</w:t>
            </w:r>
            <w:proofErr w:type="spellEnd"/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 e della legna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-realizzazione di un piazzale su fondo stabilizzato per lo stoccaggio e la stagionatura del </w:t>
            </w:r>
            <w:r w:rsidRPr="00677EA2">
              <w:rPr>
                <w:rFonts w:eastAsia="Calibri"/>
                <w:sz w:val="22"/>
                <w:szCs w:val="22"/>
                <w:lang w:eastAsia="en-US"/>
              </w:rPr>
              <w:lastRenderedPageBreak/>
              <w:t>legname tal quale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-acquisto di strumenti per la misurazione del contenuto idrico del legname, della legna del </w:t>
            </w:r>
            <w:proofErr w:type="spellStart"/>
            <w:r w:rsidRPr="00677EA2">
              <w:rPr>
                <w:rFonts w:eastAsia="Calibri"/>
                <w:sz w:val="22"/>
                <w:szCs w:val="22"/>
                <w:lang w:eastAsia="en-US"/>
              </w:rPr>
              <w:t>cippato</w:t>
            </w:r>
            <w:proofErr w:type="spellEnd"/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1" w:type="pct"/>
            <w:shd w:val="clear" w:color="auto" w:fill="auto"/>
          </w:tcPr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lastRenderedPageBreak/>
              <w:t>-realizzazione, miglioramento o adeguamento di fabbricati o altre strutture fisse (nonché il loro ampliamento o ristrutturazione funzionale) compresi: tettoie, depositi per carburanti o altri locali tecnici, piazzali pavimentati, imposti permanenti e la realizzazione delle opere accessorie ad essi collegati (recinzioni, impiantistica, ecc.), eseguiti su immobili già in possesso del richiedente, realizzati nell’ambito della presente azione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-lavori e opere edili necessari per l’installazione e la funzionalità degli impianti, macchinari e attrezzature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-realizzazione di impiantistica elettrica, idraulica, termo-sanitaria, anche per la produzione di energia da fonti rinnovabili, telefonica e similari, eseguita esclusivamente all’interno e per le esigenze dei fabbricati/strutture aziendali e della loro area di pertinenza, quando strettamente funzionale alle macchine e attrezzature finanziate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-acquisto e installazione di </w:t>
            </w:r>
            <w:r w:rsidRPr="00677EA2">
              <w:rPr>
                <w:rFonts w:eastAsia="Calibri"/>
                <w:sz w:val="22"/>
                <w:szCs w:val="22"/>
                <w:lang w:eastAsia="en-US"/>
              </w:rPr>
              <w:lastRenderedPageBreak/>
              <w:t>attrezzature informatiche (hardware) e di programmi informatici (software) stabilmente installati nell’impianto oggetto d’intervento e destinati direttamente alla gestione aziendale e ai processi di analisi e controllo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-attrezzature per spogliatoi, mense e servizi igienici utilizzati dal personale addetto (no materiale di consumo);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 xml:space="preserve">-realizzazione di una copertura ventilata e pavimentata per la stagionatura della legna e del </w:t>
            </w:r>
            <w:proofErr w:type="spellStart"/>
            <w:r w:rsidRPr="00677EA2">
              <w:rPr>
                <w:rFonts w:eastAsia="Calibri"/>
                <w:sz w:val="22"/>
                <w:szCs w:val="22"/>
                <w:lang w:eastAsia="en-US"/>
              </w:rPr>
              <w:t>cippato</w:t>
            </w:r>
            <w:proofErr w:type="spellEnd"/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-acquisto e messa in opera di essiccatoio</w:t>
            </w:r>
          </w:p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77EA2">
              <w:rPr>
                <w:rFonts w:eastAsia="Calibri"/>
                <w:sz w:val="22"/>
                <w:szCs w:val="22"/>
                <w:lang w:eastAsia="en-US"/>
              </w:rPr>
              <w:t>-realizzazione di locali ad uso ufficio commerciale</w:t>
            </w:r>
          </w:p>
        </w:tc>
        <w:tc>
          <w:tcPr>
            <w:tcW w:w="875" w:type="pct"/>
            <w:shd w:val="clear" w:color="auto" w:fill="auto"/>
          </w:tcPr>
          <w:p w:rsidR="00677EA2" w:rsidRPr="00677EA2" w:rsidRDefault="00677EA2" w:rsidP="00677EA2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6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677EA2" w:rsidRDefault="00677EA2" w:rsidP="005719BE">
      <w:pPr>
        <w:pStyle w:val="Corpotesto"/>
        <w:kinsoku w:val="0"/>
        <w:overflowPunct w:val="0"/>
        <w:spacing w:line="284" w:lineRule="exact"/>
        <w:ind w:left="0" w:right="107"/>
        <w:rPr>
          <w:rFonts w:asciiTheme="majorHAnsi" w:hAnsiTheme="majorHAnsi"/>
          <w:color w:val="221E1F"/>
        </w:rPr>
      </w:pPr>
    </w:p>
    <w:p w:rsidR="002567E2" w:rsidRPr="002567E2" w:rsidRDefault="002567E2" w:rsidP="002567E2">
      <w:pPr>
        <w:tabs>
          <w:tab w:val="left" w:pos="0"/>
        </w:tabs>
        <w:jc w:val="both"/>
        <w:rPr>
          <w:rFonts w:asciiTheme="majorHAnsi" w:hAnsiTheme="majorHAnsi"/>
        </w:rPr>
      </w:pPr>
      <w:r w:rsidRPr="002567E2">
        <w:rPr>
          <w:rFonts w:asciiTheme="majorHAnsi" w:hAnsiTheme="majorHAnsi"/>
        </w:rPr>
        <w:t>L’ammissibilità di eventuali interventi, macchine ed attrez</w:t>
      </w:r>
      <w:r>
        <w:rPr>
          <w:rFonts w:asciiTheme="majorHAnsi" w:hAnsiTheme="majorHAnsi"/>
        </w:rPr>
        <w:t>zature non riportati in tabella</w:t>
      </w:r>
      <w:r w:rsidRPr="002567E2">
        <w:rPr>
          <w:rFonts w:asciiTheme="majorHAnsi" w:hAnsiTheme="majorHAnsi"/>
        </w:rPr>
        <w:t xml:space="preserve"> ma ricond</w:t>
      </w:r>
      <w:r>
        <w:rPr>
          <w:rFonts w:asciiTheme="majorHAnsi" w:hAnsiTheme="majorHAnsi"/>
        </w:rPr>
        <w:t>ucibili alle operazioni indicate</w:t>
      </w:r>
      <w:r w:rsidRPr="002567E2">
        <w:rPr>
          <w:rFonts w:asciiTheme="majorHAnsi" w:hAnsiTheme="majorHAnsi"/>
        </w:rPr>
        <w:t xml:space="preserve"> sarà valutata dalla Commissione.</w:t>
      </w:r>
    </w:p>
    <w:p w:rsidR="00677EA2" w:rsidRPr="00FF0530" w:rsidRDefault="00677EA2" w:rsidP="002567E2">
      <w:pPr>
        <w:pStyle w:val="Corpotesto"/>
        <w:tabs>
          <w:tab w:val="left" w:pos="0"/>
        </w:tabs>
        <w:kinsoku w:val="0"/>
        <w:overflowPunct w:val="0"/>
        <w:ind w:left="0" w:right="107"/>
        <w:rPr>
          <w:rFonts w:asciiTheme="majorHAnsi" w:hAnsiTheme="majorHAnsi"/>
          <w:color w:val="221E1F"/>
          <w:sz w:val="12"/>
          <w:szCs w:val="12"/>
        </w:rPr>
      </w:pPr>
    </w:p>
    <w:p w:rsidR="002567E2" w:rsidRPr="002567E2" w:rsidRDefault="002567E2" w:rsidP="008B062C">
      <w:pPr>
        <w:widowControl/>
        <w:tabs>
          <w:tab w:val="left" w:pos="0"/>
          <w:tab w:val="left" w:pos="851"/>
        </w:tabs>
        <w:autoSpaceDE/>
        <w:autoSpaceDN/>
        <w:adjustRightInd/>
        <w:jc w:val="both"/>
        <w:rPr>
          <w:rFonts w:asciiTheme="majorHAnsi" w:hAnsiTheme="majorHAnsi"/>
        </w:rPr>
      </w:pPr>
      <w:r w:rsidRPr="002567E2">
        <w:rPr>
          <w:rFonts w:asciiTheme="majorHAnsi" w:hAnsiTheme="majorHAnsi"/>
        </w:rPr>
        <w:t xml:space="preserve">Sono inoltre ammissibili </w:t>
      </w:r>
      <w:r w:rsidRPr="002567E2">
        <w:rPr>
          <w:rFonts w:asciiTheme="majorHAnsi" w:hAnsiTheme="majorHAnsi"/>
          <w:u w:val="single"/>
        </w:rPr>
        <w:t>spese generali</w:t>
      </w:r>
      <w:r w:rsidRPr="002567E2">
        <w:rPr>
          <w:rFonts w:asciiTheme="majorHAnsi" w:hAnsiTheme="majorHAnsi"/>
        </w:rPr>
        <w:t xml:space="preserve"> </w:t>
      </w:r>
      <w:r w:rsidRPr="002567E2">
        <w:rPr>
          <w:rFonts w:asciiTheme="majorHAnsi" w:eastAsia="Times New Roman" w:hAnsiTheme="majorHAnsi"/>
          <w:color w:val="000000"/>
        </w:rPr>
        <w:t>quando direttamente collegate all'operazione finanziata e necessarie per la sua pre</w:t>
      </w:r>
      <w:r>
        <w:rPr>
          <w:rFonts w:asciiTheme="majorHAnsi" w:eastAsia="Times New Roman" w:hAnsiTheme="majorHAnsi"/>
          <w:color w:val="000000"/>
        </w:rPr>
        <w:t xml:space="preserve">parazione o esecuzione, </w:t>
      </w:r>
      <w:r w:rsidRPr="002567E2">
        <w:rPr>
          <w:rFonts w:asciiTheme="majorHAnsi" w:eastAsia="Times New Roman" w:hAnsiTheme="majorHAnsi"/>
          <w:color w:val="000000"/>
        </w:rPr>
        <w:t>riconosciute</w:t>
      </w:r>
      <w:r w:rsidR="001D01C9">
        <w:rPr>
          <w:rFonts w:asciiTheme="majorHAnsi" w:eastAsia="Times New Roman" w:hAnsiTheme="majorHAnsi"/>
          <w:color w:val="000000"/>
        </w:rPr>
        <w:t xml:space="preserve"> </w:t>
      </w:r>
      <w:r w:rsidRPr="002567E2">
        <w:rPr>
          <w:rFonts w:asciiTheme="majorHAnsi" w:eastAsia="Times New Roman" w:hAnsiTheme="majorHAnsi"/>
        </w:rPr>
        <w:t xml:space="preserve">nel limite dei </w:t>
      </w:r>
      <w:r w:rsidRPr="002567E2">
        <w:rPr>
          <w:rFonts w:asciiTheme="majorHAnsi" w:hAnsiTheme="majorHAnsi"/>
        </w:rPr>
        <w:t>tassi forfettari massimi stabiliti.</w:t>
      </w:r>
    </w:p>
    <w:p w:rsidR="00677EA2" w:rsidRDefault="00677EA2" w:rsidP="005719BE">
      <w:pPr>
        <w:pStyle w:val="Corpotesto"/>
        <w:kinsoku w:val="0"/>
        <w:overflowPunct w:val="0"/>
        <w:spacing w:line="284" w:lineRule="exact"/>
        <w:ind w:left="0" w:right="107"/>
        <w:rPr>
          <w:rFonts w:asciiTheme="majorHAnsi" w:hAnsiTheme="majorHAnsi"/>
          <w:color w:val="221E1F"/>
        </w:rPr>
      </w:pPr>
    </w:p>
    <w:p w:rsidR="004F57A0" w:rsidRPr="00B05CBD" w:rsidRDefault="009C6990" w:rsidP="002567E2">
      <w:pPr>
        <w:pStyle w:val="Titolo2"/>
        <w:kinsoku w:val="0"/>
        <w:overflowPunct w:val="0"/>
        <w:spacing w:before="66"/>
        <w:ind w:left="0"/>
        <w:rPr>
          <w:rFonts w:asciiTheme="majorHAnsi" w:hAnsiTheme="majorHAnsi"/>
          <w:b w:val="0"/>
          <w:bCs w:val="0"/>
          <w:color w:val="000000"/>
        </w:rPr>
      </w:pPr>
      <w:r w:rsidRPr="00B05CBD">
        <w:rPr>
          <w:rFonts w:asciiTheme="majorHAnsi" w:hAnsiTheme="majorHAnsi"/>
          <w:color w:val="EE312C"/>
          <w:spacing w:val="-1"/>
        </w:rPr>
        <w:t>Bene</w:t>
      </w:r>
      <w:r w:rsidRPr="00B05CBD">
        <w:rPr>
          <w:rFonts w:asciiTheme="majorHAnsi" w:hAnsiTheme="majorHAnsi"/>
          <w:color w:val="EE312C"/>
        </w:rPr>
        <w:t>f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c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  <w:spacing w:val="1"/>
        </w:rPr>
        <w:t>a</w:t>
      </w:r>
      <w:r w:rsidRPr="00B05CBD">
        <w:rPr>
          <w:rFonts w:asciiTheme="majorHAnsi" w:hAnsiTheme="majorHAnsi"/>
          <w:color w:val="EE312C"/>
          <w:spacing w:val="-1"/>
        </w:rPr>
        <w:t>r</w:t>
      </w:r>
      <w:r w:rsidRPr="00B05CBD">
        <w:rPr>
          <w:rFonts w:asciiTheme="majorHAnsi" w:hAnsiTheme="majorHAnsi"/>
          <w:color w:val="EE312C"/>
        </w:rPr>
        <w:t>i</w:t>
      </w:r>
    </w:p>
    <w:p w:rsidR="00B549C9" w:rsidRPr="00170198" w:rsidRDefault="00B549C9" w:rsidP="008B062C">
      <w:pPr>
        <w:ind w:left="6" w:right="23"/>
        <w:jc w:val="both"/>
        <w:rPr>
          <w:rFonts w:asciiTheme="majorHAnsi" w:hAnsiTheme="majorHAnsi"/>
        </w:rPr>
      </w:pPr>
      <w:r w:rsidRPr="00170198">
        <w:rPr>
          <w:rFonts w:asciiTheme="majorHAnsi" w:hAnsiTheme="majorHAnsi"/>
        </w:rPr>
        <w:t>Possono accedere al sostegno le microimprese e PMI, singole o associate, coinvolte nelle filiere forestali per la gestione e valorizzazione della risorsa forestale e dei suoi prodotti (legnosi, prodotti secondari del bosco, beni e servizi ecosistemici), comunemente individuabili nelle ditte di utilizzazione boschiva e di prima trasformazione.</w:t>
      </w:r>
    </w:p>
    <w:p w:rsidR="004F57A0" w:rsidRPr="00DF5E05" w:rsidRDefault="004F57A0" w:rsidP="00DF5E05">
      <w:pPr>
        <w:kinsoku w:val="0"/>
        <w:overflowPunct w:val="0"/>
        <w:rPr>
          <w:rFonts w:asciiTheme="majorHAnsi" w:hAnsiTheme="majorHAnsi"/>
          <w:sz w:val="32"/>
          <w:szCs w:val="32"/>
        </w:rPr>
      </w:pPr>
    </w:p>
    <w:p w:rsidR="004F57A0" w:rsidRPr="00B05CBD" w:rsidRDefault="009C6990" w:rsidP="002567E2">
      <w:pPr>
        <w:pStyle w:val="Titolo2"/>
        <w:kinsoku w:val="0"/>
        <w:overflowPunct w:val="0"/>
        <w:ind w:left="0"/>
        <w:rPr>
          <w:rFonts w:asciiTheme="majorHAnsi" w:hAnsiTheme="majorHAnsi"/>
          <w:b w:val="0"/>
          <w:bCs w:val="0"/>
          <w:color w:val="000000"/>
        </w:rPr>
      </w:pPr>
      <w:r w:rsidRPr="00B05CBD">
        <w:rPr>
          <w:rFonts w:asciiTheme="majorHAnsi" w:hAnsiTheme="majorHAnsi"/>
          <w:color w:val="EE312C"/>
          <w:spacing w:val="-1"/>
        </w:rPr>
        <w:t>C</w:t>
      </w:r>
      <w:r w:rsidRPr="00B05CBD">
        <w:rPr>
          <w:rFonts w:asciiTheme="majorHAnsi" w:hAnsiTheme="majorHAnsi"/>
          <w:color w:val="EE312C"/>
        </w:rPr>
        <w:t>o</w:t>
      </w:r>
      <w:r w:rsidRPr="00B05CBD">
        <w:rPr>
          <w:rFonts w:asciiTheme="majorHAnsi" w:hAnsiTheme="majorHAnsi"/>
          <w:color w:val="EE312C"/>
          <w:spacing w:val="-1"/>
        </w:rPr>
        <w:t>n</w:t>
      </w:r>
      <w:r w:rsidRPr="00B05CBD">
        <w:rPr>
          <w:rFonts w:asciiTheme="majorHAnsi" w:hAnsiTheme="majorHAnsi"/>
          <w:color w:val="EE312C"/>
        </w:rPr>
        <w:t>d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z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o</w:t>
      </w:r>
      <w:r w:rsidRPr="00B05CBD">
        <w:rPr>
          <w:rFonts w:asciiTheme="majorHAnsi" w:hAnsiTheme="majorHAnsi"/>
          <w:color w:val="EE312C"/>
          <w:spacing w:val="1"/>
        </w:rPr>
        <w:t>n</w:t>
      </w:r>
      <w:r w:rsidRPr="00B05CBD">
        <w:rPr>
          <w:rFonts w:asciiTheme="majorHAnsi" w:hAnsiTheme="majorHAnsi"/>
          <w:color w:val="EE312C"/>
        </w:rPr>
        <w:t>i</w:t>
      </w:r>
      <w:r w:rsidRPr="00B05CBD">
        <w:rPr>
          <w:rFonts w:asciiTheme="majorHAnsi" w:hAnsiTheme="majorHAnsi"/>
          <w:color w:val="EE312C"/>
          <w:spacing w:val="-12"/>
        </w:rPr>
        <w:t xml:space="preserve"> </w:t>
      </w:r>
      <w:r w:rsidRPr="00B05CBD">
        <w:rPr>
          <w:rFonts w:asciiTheme="majorHAnsi" w:hAnsiTheme="majorHAnsi"/>
          <w:color w:val="EE312C"/>
        </w:rPr>
        <w:t>di</w:t>
      </w:r>
      <w:r w:rsidRPr="00B05CBD">
        <w:rPr>
          <w:rFonts w:asciiTheme="majorHAnsi" w:hAnsiTheme="majorHAnsi"/>
          <w:color w:val="EE312C"/>
          <w:spacing w:val="-12"/>
        </w:rPr>
        <w:t xml:space="preserve"> </w:t>
      </w:r>
      <w:r w:rsidRPr="00B05CBD">
        <w:rPr>
          <w:rFonts w:asciiTheme="majorHAnsi" w:hAnsiTheme="majorHAnsi"/>
          <w:color w:val="EE312C"/>
          <w:spacing w:val="1"/>
        </w:rPr>
        <w:t>a</w:t>
      </w:r>
      <w:r w:rsidRPr="00B05CBD">
        <w:rPr>
          <w:rFonts w:asciiTheme="majorHAnsi" w:hAnsiTheme="majorHAnsi"/>
          <w:color w:val="EE312C"/>
        </w:rPr>
        <w:t>mm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ss</w:t>
      </w:r>
      <w:r w:rsidRPr="00B05CBD">
        <w:rPr>
          <w:rFonts w:asciiTheme="majorHAnsi" w:hAnsiTheme="majorHAnsi"/>
          <w:color w:val="EE312C"/>
          <w:spacing w:val="1"/>
        </w:rPr>
        <w:t>i</w:t>
      </w:r>
      <w:r w:rsidRPr="00B05CBD">
        <w:rPr>
          <w:rFonts w:asciiTheme="majorHAnsi" w:hAnsiTheme="majorHAnsi"/>
          <w:color w:val="EE312C"/>
          <w:spacing w:val="-1"/>
        </w:rPr>
        <w:t>b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l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  <w:spacing w:val="1"/>
        </w:rPr>
        <w:t>t</w:t>
      </w:r>
      <w:r w:rsidRPr="00B05CBD">
        <w:rPr>
          <w:rFonts w:asciiTheme="majorHAnsi" w:hAnsiTheme="majorHAnsi"/>
          <w:color w:val="EE312C"/>
        </w:rPr>
        <w:t>à</w:t>
      </w:r>
    </w:p>
    <w:p w:rsidR="004F57A0" w:rsidRPr="00B05CBD" w:rsidRDefault="009C6990" w:rsidP="00524228">
      <w:pPr>
        <w:pStyle w:val="Corpotesto"/>
        <w:kinsoku w:val="0"/>
        <w:overflowPunct w:val="0"/>
        <w:spacing w:before="3"/>
        <w:ind w:left="0" w:right="105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  <w:spacing w:val="-1"/>
        </w:rPr>
        <w:t>A</w:t>
      </w:r>
      <w:r w:rsidRPr="00B05CBD">
        <w:rPr>
          <w:rFonts w:asciiTheme="majorHAnsi" w:hAnsiTheme="majorHAnsi"/>
          <w:color w:val="221E1F"/>
        </w:rPr>
        <w:t>l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f</w:t>
      </w:r>
      <w:r w:rsidRPr="00B05CBD">
        <w:rPr>
          <w:rFonts w:asciiTheme="majorHAnsi" w:hAnsiTheme="majorHAnsi"/>
          <w:color w:val="221E1F"/>
        </w:rPr>
        <w:t>ine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5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cc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gl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4"/>
        </w:rPr>
        <w:t xml:space="preserve"> </w:t>
      </w:r>
      <w:r w:rsidRPr="00B05CBD">
        <w:rPr>
          <w:rFonts w:asciiTheme="majorHAnsi" w:hAnsiTheme="majorHAnsi"/>
          <w:color w:val="221E1F"/>
        </w:rPr>
        <w:t>ai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ti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isti,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è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</w:rPr>
        <w:t>ne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ess</w:t>
      </w:r>
      <w:r w:rsidRPr="00B05CBD">
        <w:rPr>
          <w:rFonts w:asciiTheme="majorHAnsi" w:hAnsiTheme="majorHAnsi"/>
          <w:color w:val="221E1F"/>
          <w:spacing w:val="-2"/>
        </w:rPr>
        <w:t>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io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mo</w:t>
      </w:r>
      <w:r w:rsidRPr="00B05CBD">
        <w:rPr>
          <w:rFonts w:asciiTheme="majorHAnsi" w:hAnsiTheme="majorHAnsi"/>
          <w:color w:val="221E1F"/>
        </w:rPr>
        <w:t>st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</w:rPr>
        <w:t>il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ssesso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eq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isiti</w:t>
      </w:r>
      <w:r w:rsidRPr="00B05CBD">
        <w:rPr>
          <w:rFonts w:asciiTheme="majorHAnsi" w:hAnsiTheme="majorHAnsi"/>
          <w:color w:val="221E1F"/>
          <w:spacing w:val="-5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ogg</w:t>
      </w:r>
      <w:r w:rsidRPr="00B05CBD">
        <w:rPr>
          <w:rFonts w:asciiTheme="majorHAnsi" w:hAnsiTheme="majorHAnsi"/>
          <w:color w:val="221E1F"/>
        </w:rPr>
        <w:t>etti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ch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gu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1"/>
        </w:rPr>
        <w:t>r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ano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</w:rPr>
        <w:t>il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ch</w:t>
      </w:r>
      <w:r w:rsidRPr="00B05CBD">
        <w:rPr>
          <w:rFonts w:asciiTheme="majorHAnsi" w:hAnsiTheme="majorHAnsi"/>
          <w:color w:val="221E1F"/>
        </w:rPr>
        <w:t>ie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ente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ogg</w:t>
      </w:r>
      <w:r w:rsidRPr="00B05CBD">
        <w:rPr>
          <w:rFonts w:asciiTheme="majorHAnsi" w:hAnsiTheme="majorHAnsi"/>
          <w:color w:val="221E1F"/>
        </w:rPr>
        <w:t>etti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ch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co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no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l’</w:t>
      </w:r>
      <w:r w:rsidRPr="00B05CBD">
        <w:rPr>
          <w:rFonts w:asciiTheme="majorHAnsi" w:hAnsiTheme="majorHAnsi"/>
          <w:color w:val="221E1F"/>
        </w:rPr>
        <w:t>inte</w:t>
      </w:r>
      <w:r w:rsidRPr="00B05CBD">
        <w:rPr>
          <w:rFonts w:asciiTheme="majorHAnsi" w:hAnsiTheme="majorHAnsi"/>
          <w:color w:val="221E1F"/>
          <w:spacing w:val="-1"/>
        </w:rPr>
        <w:t>rv</w:t>
      </w:r>
      <w:r w:rsidRPr="00B05CBD">
        <w:rPr>
          <w:rFonts w:asciiTheme="majorHAnsi" w:hAnsiTheme="majorHAnsi"/>
          <w:color w:val="221E1F"/>
        </w:rPr>
        <w:t>ento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p</w:t>
      </w:r>
      <w:r w:rsidRPr="00B05CBD">
        <w:rPr>
          <w:rFonts w:asciiTheme="majorHAnsi" w:hAnsiTheme="majorHAnsi"/>
          <w:color w:val="221E1F"/>
          <w:spacing w:val="-1"/>
        </w:rPr>
        <w:t>ro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sto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</w:rPr>
        <w:t>ad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</w:rPr>
        <w:t>in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enti</w:t>
      </w:r>
      <w:r w:rsidRPr="00B05CBD">
        <w:rPr>
          <w:rFonts w:asciiTheme="majorHAnsi" w:hAnsiTheme="majorHAnsi"/>
          <w:color w:val="221E1F"/>
          <w:spacing w:val="-1"/>
        </w:rPr>
        <w:t>vo</w:t>
      </w:r>
      <w:r w:rsidRPr="00B05CBD">
        <w:rPr>
          <w:rFonts w:asciiTheme="majorHAnsi" w:hAnsiTheme="majorHAnsi"/>
          <w:color w:val="221E1F"/>
        </w:rPr>
        <w:t>.</w:t>
      </w:r>
    </w:p>
    <w:p w:rsidR="004F57A0" w:rsidRPr="00DF5E05" w:rsidRDefault="004F57A0" w:rsidP="002567E2">
      <w:pPr>
        <w:kinsoku w:val="0"/>
        <w:overflowPunct w:val="0"/>
        <w:spacing w:before="20" w:line="260" w:lineRule="exact"/>
        <w:rPr>
          <w:rFonts w:asciiTheme="majorHAnsi" w:hAnsiTheme="majorHAnsi"/>
          <w:sz w:val="16"/>
          <w:szCs w:val="16"/>
        </w:rPr>
      </w:pPr>
    </w:p>
    <w:p w:rsidR="00B549C9" w:rsidRPr="00B549C9" w:rsidRDefault="00B549C9" w:rsidP="00B549C9">
      <w:pPr>
        <w:keepNext/>
        <w:widowControl/>
        <w:tabs>
          <w:tab w:val="left" w:pos="1276"/>
        </w:tabs>
        <w:autoSpaceDE/>
        <w:autoSpaceDN/>
        <w:adjustRightInd/>
        <w:jc w:val="both"/>
        <w:outlineLvl w:val="1"/>
        <w:rPr>
          <w:rFonts w:asciiTheme="majorHAnsi" w:eastAsia="Times New Roman" w:hAnsiTheme="majorHAnsi"/>
          <w:bCs/>
          <w:iCs/>
          <w:u w:val="single"/>
        </w:rPr>
      </w:pPr>
      <w:r w:rsidRPr="00B549C9">
        <w:rPr>
          <w:rFonts w:asciiTheme="majorHAnsi" w:eastAsia="Times New Roman" w:hAnsiTheme="majorHAnsi"/>
          <w:bCs/>
          <w:iCs/>
          <w:u w:val="single"/>
        </w:rPr>
        <w:t>Requisiti di ammissibilità del richiedente (soggettivi)</w:t>
      </w:r>
      <w:r>
        <w:rPr>
          <w:rFonts w:asciiTheme="majorHAnsi" w:eastAsia="Times New Roman" w:hAnsiTheme="majorHAnsi"/>
          <w:bCs/>
          <w:iCs/>
          <w:u w:val="single"/>
        </w:rPr>
        <w:t>:</w:t>
      </w:r>
    </w:p>
    <w:p w:rsidR="00B549C9" w:rsidRPr="00B549C9" w:rsidRDefault="00B549C9" w:rsidP="00B549C9">
      <w:pPr>
        <w:widowControl/>
        <w:autoSpaceDE/>
        <w:autoSpaceDN/>
        <w:adjustRightInd/>
        <w:jc w:val="both"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>I richiedenti</w:t>
      </w:r>
      <w:r w:rsidRPr="00B549C9">
        <w:rPr>
          <w:rFonts w:asciiTheme="majorHAnsi" w:eastAsia="Calibri" w:hAnsiTheme="majorHAnsi"/>
        </w:rPr>
        <w:t xml:space="preserve"> che intendono beneficiare degli aiuti devono:</w:t>
      </w:r>
    </w:p>
    <w:p w:rsidR="00B549C9" w:rsidRPr="00B549C9" w:rsidRDefault="00B549C9" w:rsidP="00144C93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993" w:hanging="426"/>
        <w:jc w:val="both"/>
        <w:rPr>
          <w:rFonts w:asciiTheme="majorHAnsi" w:eastAsia="Calibri" w:hAnsiTheme="majorHAnsi"/>
        </w:rPr>
      </w:pPr>
      <w:r w:rsidRPr="00B549C9">
        <w:rPr>
          <w:rFonts w:asciiTheme="majorHAnsi" w:eastAsia="Calibri" w:hAnsiTheme="majorHAnsi"/>
        </w:rPr>
        <w:t>avere cittadinanza italiana oppure in uno degli Stati membri della U.E., o status equiparato;</w:t>
      </w:r>
    </w:p>
    <w:p w:rsidR="00B549C9" w:rsidRPr="00B549C9" w:rsidRDefault="00B549C9" w:rsidP="00144C93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993" w:hanging="426"/>
        <w:jc w:val="both"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>essere titolari</w:t>
      </w:r>
      <w:r w:rsidRPr="00B549C9">
        <w:rPr>
          <w:rFonts w:asciiTheme="majorHAnsi" w:eastAsia="Calibri" w:hAnsiTheme="majorHAnsi"/>
        </w:rPr>
        <w:t xml:space="preserve"> di un fascicolo aziendale SIAN validato, conformemente alle disposizioni stabilite da AGEA;</w:t>
      </w:r>
    </w:p>
    <w:p w:rsidR="00B549C9" w:rsidRPr="00B549C9" w:rsidRDefault="00B549C9" w:rsidP="00144C93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993" w:hanging="426"/>
        <w:jc w:val="both"/>
        <w:rPr>
          <w:rFonts w:asciiTheme="majorHAnsi" w:eastAsia="Calibri" w:hAnsiTheme="majorHAnsi"/>
        </w:rPr>
      </w:pPr>
      <w:r w:rsidRPr="00B549C9">
        <w:rPr>
          <w:rFonts w:asciiTheme="majorHAnsi" w:eastAsia="Calibri" w:hAnsiTheme="majorHAnsi"/>
        </w:rPr>
        <w:t xml:space="preserve">essere iscritti al Registro delle imprese della </w:t>
      </w:r>
      <w:proofErr w:type="spellStart"/>
      <w:r w:rsidRPr="00B549C9">
        <w:rPr>
          <w:rFonts w:asciiTheme="majorHAnsi" w:eastAsia="Calibri" w:hAnsiTheme="majorHAnsi"/>
        </w:rPr>
        <w:t>Chambre</w:t>
      </w:r>
      <w:proofErr w:type="spellEnd"/>
      <w:r w:rsidRPr="00B549C9">
        <w:rPr>
          <w:rFonts w:asciiTheme="majorHAnsi" w:eastAsia="Calibri" w:hAnsiTheme="majorHAnsi"/>
        </w:rPr>
        <w:t xml:space="preserve"> </w:t>
      </w:r>
      <w:proofErr w:type="spellStart"/>
      <w:r w:rsidRPr="00B549C9">
        <w:rPr>
          <w:rFonts w:asciiTheme="majorHAnsi" w:eastAsia="Calibri" w:hAnsiTheme="majorHAnsi"/>
        </w:rPr>
        <w:t>valdôtaine</w:t>
      </w:r>
      <w:proofErr w:type="spellEnd"/>
      <w:r w:rsidRPr="00B549C9">
        <w:rPr>
          <w:rFonts w:asciiTheme="majorHAnsi" w:eastAsia="Calibri" w:hAnsiTheme="majorHAnsi"/>
        </w:rPr>
        <w:t xml:space="preserve"> con codice ATECO forestale (codice ATECO 02 e/o codice ATECO 16 per le attività compatibili con la sottomisura);</w:t>
      </w:r>
    </w:p>
    <w:p w:rsidR="00B549C9" w:rsidRPr="00B549C9" w:rsidRDefault="00B549C9" w:rsidP="00144C93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993" w:hanging="426"/>
        <w:jc w:val="both"/>
        <w:rPr>
          <w:rFonts w:asciiTheme="majorHAnsi" w:eastAsia="Calibri" w:hAnsiTheme="majorHAnsi"/>
        </w:rPr>
      </w:pPr>
      <w:r w:rsidRPr="00B549C9">
        <w:rPr>
          <w:rFonts w:asciiTheme="majorHAnsi" w:eastAsia="Calibri" w:hAnsiTheme="majorHAnsi"/>
        </w:rPr>
        <w:lastRenderedPageBreak/>
        <w:t>avere sede operativa sul territorio regionale;</w:t>
      </w:r>
    </w:p>
    <w:p w:rsidR="00B549C9" w:rsidRPr="00B549C9" w:rsidRDefault="00B549C9" w:rsidP="00144C93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993" w:hanging="426"/>
        <w:jc w:val="both"/>
        <w:rPr>
          <w:rFonts w:asciiTheme="majorHAnsi" w:eastAsia="Calibri" w:hAnsiTheme="majorHAnsi"/>
        </w:rPr>
      </w:pPr>
      <w:r w:rsidRPr="00B549C9">
        <w:rPr>
          <w:rFonts w:asciiTheme="majorHAnsi" w:eastAsia="Calibri" w:hAnsiTheme="majorHAnsi"/>
        </w:rPr>
        <w:t>non superare il limite di cumulo d</w:t>
      </w:r>
      <w:r>
        <w:rPr>
          <w:rFonts w:asciiTheme="majorHAnsi" w:eastAsia="Calibri" w:hAnsiTheme="majorHAnsi"/>
        </w:rPr>
        <w:t xml:space="preserve">egli aiuti De </w:t>
      </w:r>
      <w:proofErr w:type="spellStart"/>
      <w:r>
        <w:rPr>
          <w:rFonts w:asciiTheme="majorHAnsi" w:eastAsia="Calibri" w:hAnsiTheme="majorHAnsi"/>
        </w:rPr>
        <w:t>Minimis</w:t>
      </w:r>
      <w:proofErr w:type="spellEnd"/>
      <w:r>
        <w:rPr>
          <w:rFonts w:asciiTheme="majorHAnsi" w:eastAsia="Calibri" w:hAnsiTheme="majorHAnsi"/>
        </w:rPr>
        <w:t xml:space="preserve"> (200mila euro</w:t>
      </w:r>
      <w:r w:rsidRPr="00B549C9">
        <w:rPr>
          <w:rFonts w:asciiTheme="majorHAnsi" w:eastAsia="Calibri" w:hAnsiTheme="majorHAnsi"/>
        </w:rPr>
        <w:t>) nell’arco di tre esercizi finanziari;</w:t>
      </w:r>
    </w:p>
    <w:p w:rsidR="00B549C9" w:rsidRPr="00B549C9" w:rsidRDefault="00B549C9" w:rsidP="00144C93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993" w:hanging="426"/>
        <w:jc w:val="both"/>
        <w:rPr>
          <w:rFonts w:asciiTheme="majorHAnsi" w:eastAsia="Calibri" w:hAnsiTheme="majorHAnsi"/>
        </w:rPr>
      </w:pPr>
      <w:r w:rsidRPr="00B549C9">
        <w:rPr>
          <w:rFonts w:asciiTheme="majorHAnsi" w:eastAsia="Calibri" w:hAnsiTheme="majorHAnsi"/>
        </w:rPr>
        <w:t>essere in regola con gli obblighi relativi al pagamento dei contributi previdenziali, assistenziali, assicurativi (DURC);</w:t>
      </w:r>
    </w:p>
    <w:p w:rsidR="00B549C9" w:rsidRPr="00B549C9" w:rsidRDefault="00063EAA" w:rsidP="00144C93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993" w:hanging="426"/>
        <w:jc w:val="both"/>
        <w:rPr>
          <w:rFonts w:asciiTheme="majorHAnsi" w:eastAsia="Calibri" w:hAnsiTheme="majorHAnsi"/>
        </w:rPr>
      </w:pPr>
      <w:r w:rsidRPr="00063EAA">
        <w:rPr>
          <w:rFonts w:asciiTheme="majorHAnsi" w:eastAsia="Calibri" w:hAnsiTheme="majorHAnsi"/>
        </w:rPr>
        <w:t>non trovarsi in condizione di “fallimento” e di non essere “in difficoltà” , così come definite dalla normativa di riferimento</w:t>
      </w:r>
      <w:r w:rsidR="00B549C9" w:rsidRPr="00B549C9">
        <w:rPr>
          <w:rFonts w:asciiTheme="majorHAnsi" w:eastAsia="Calibri" w:hAnsiTheme="majorHAnsi"/>
        </w:rPr>
        <w:t xml:space="preserve">; </w:t>
      </w:r>
    </w:p>
    <w:p w:rsidR="00B549C9" w:rsidRPr="00B549C9" w:rsidRDefault="00B549C9" w:rsidP="00144C93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993" w:hanging="426"/>
        <w:jc w:val="both"/>
        <w:rPr>
          <w:rFonts w:asciiTheme="majorHAnsi" w:eastAsia="Calibri" w:hAnsiTheme="majorHAnsi"/>
        </w:rPr>
      </w:pPr>
      <w:r w:rsidRPr="00B549C9">
        <w:rPr>
          <w:rFonts w:asciiTheme="majorHAnsi" w:eastAsia="Calibri" w:hAnsiTheme="majorHAnsi"/>
        </w:rPr>
        <w:t>attestare il possesso dei beni immobili oggetto di agevolazione;</w:t>
      </w:r>
    </w:p>
    <w:p w:rsidR="00B549C9" w:rsidRPr="00B549C9" w:rsidRDefault="00B549C9" w:rsidP="00144C93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993" w:hanging="426"/>
        <w:jc w:val="both"/>
        <w:rPr>
          <w:rFonts w:asciiTheme="majorHAnsi" w:eastAsia="Calibri" w:hAnsiTheme="majorHAnsi"/>
        </w:rPr>
      </w:pPr>
      <w:r w:rsidRPr="00B549C9">
        <w:rPr>
          <w:rFonts w:asciiTheme="majorHAnsi" w:eastAsia="Calibri" w:hAnsiTheme="majorHAnsi"/>
        </w:rPr>
        <w:t xml:space="preserve">essere in regola </w:t>
      </w:r>
      <w:r w:rsidR="00FC2E42">
        <w:rPr>
          <w:rFonts w:asciiTheme="majorHAnsi" w:eastAsia="Calibri" w:hAnsiTheme="majorHAnsi"/>
        </w:rPr>
        <w:t>con la certificazione antimafia</w:t>
      </w:r>
      <w:r w:rsidRPr="00B549C9">
        <w:rPr>
          <w:rFonts w:asciiTheme="majorHAnsi" w:eastAsia="Calibri" w:hAnsiTheme="majorHAnsi"/>
        </w:rPr>
        <w:t>.</w:t>
      </w:r>
    </w:p>
    <w:p w:rsidR="00B549C9" w:rsidRDefault="00B549C9" w:rsidP="002567E2">
      <w:pPr>
        <w:pStyle w:val="Corpotesto"/>
        <w:kinsoku w:val="0"/>
        <w:overflowPunct w:val="0"/>
        <w:ind w:left="0"/>
        <w:rPr>
          <w:rFonts w:asciiTheme="majorHAnsi" w:hAnsiTheme="majorHAnsi"/>
          <w:color w:val="221E1F"/>
          <w:spacing w:val="-1"/>
          <w:u w:val="single"/>
        </w:rPr>
      </w:pPr>
    </w:p>
    <w:p w:rsidR="00B549C9" w:rsidRPr="00FF0530" w:rsidRDefault="00B549C9" w:rsidP="00B549C9">
      <w:pPr>
        <w:keepNext/>
        <w:widowControl/>
        <w:tabs>
          <w:tab w:val="left" w:pos="1276"/>
        </w:tabs>
        <w:autoSpaceDE/>
        <w:autoSpaceDN/>
        <w:adjustRightInd/>
        <w:jc w:val="both"/>
        <w:outlineLvl w:val="1"/>
        <w:rPr>
          <w:rFonts w:asciiTheme="majorHAnsi" w:eastAsia="Times New Roman" w:hAnsiTheme="majorHAnsi"/>
          <w:bCs/>
          <w:iCs/>
          <w:u w:val="single"/>
        </w:rPr>
      </w:pPr>
      <w:bookmarkStart w:id="0" w:name="_Toc481677994"/>
      <w:r w:rsidRPr="00FF0530">
        <w:rPr>
          <w:rFonts w:asciiTheme="majorHAnsi" w:eastAsia="Times New Roman" w:hAnsiTheme="majorHAnsi"/>
          <w:bCs/>
          <w:iCs/>
          <w:u w:val="single"/>
        </w:rPr>
        <w:t>Requisiti di ammissibilità dell’intervento</w:t>
      </w:r>
      <w:bookmarkEnd w:id="0"/>
      <w:r w:rsidRPr="00FF0530">
        <w:rPr>
          <w:rFonts w:asciiTheme="majorHAnsi" w:eastAsia="Times New Roman" w:hAnsiTheme="majorHAnsi"/>
          <w:bCs/>
          <w:iCs/>
          <w:u w:val="single"/>
        </w:rPr>
        <w:t xml:space="preserve"> (oggettivi):</w:t>
      </w:r>
    </w:p>
    <w:p w:rsidR="00B549C9" w:rsidRPr="00FF0530" w:rsidRDefault="00B549C9" w:rsidP="00144C93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993" w:hanging="426"/>
        <w:jc w:val="both"/>
        <w:rPr>
          <w:rFonts w:asciiTheme="majorHAnsi" w:eastAsia="Calibri" w:hAnsiTheme="majorHAnsi"/>
        </w:rPr>
      </w:pPr>
      <w:r w:rsidRPr="00FF0530">
        <w:rPr>
          <w:rFonts w:asciiTheme="majorHAnsi" w:eastAsia="Calibri" w:hAnsiTheme="majorHAnsi"/>
        </w:rPr>
        <w:t xml:space="preserve">aver ottenuto il punteggio minimo pari </w:t>
      </w:r>
      <w:r w:rsidR="00AE6B28" w:rsidRPr="00FF0530">
        <w:rPr>
          <w:rFonts w:asciiTheme="majorHAnsi" w:eastAsia="Calibri" w:hAnsiTheme="majorHAnsi"/>
        </w:rPr>
        <w:t>a 25</w:t>
      </w:r>
      <w:r w:rsidRPr="00FF0530">
        <w:rPr>
          <w:rFonts w:asciiTheme="majorHAnsi" w:eastAsia="Calibri" w:hAnsiTheme="majorHAnsi"/>
        </w:rPr>
        <w:t>;</w:t>
      </w:r>
    </w:p>
    <w:p w:rsidR="00B549C9" w:rsidRPr="00FF0530" w:rsidRDefault="00B549C9" w:rsidP="00144C93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993" w:hanging="426"/>
        <w:jc w:val="both"/>
        <w:rPr>
          <w:rFonts w:asciiTheme="majorHAnsi" w:eastAsia="Calibri" w:hAnsiTheme="majorHAnsi"/>
        </w:rPr>
      </w:pPr>
      <w:r w:rsidRPr="00FF0530">
        <w:rPr>
          <w:rFonts w:asciiTheme="majorHAnsi" w:eastAsia="Calibri" w:hAnsiTheme="majorHAnsi"/>
        </w:rPr>
        <w:t>non essere già stati oggetto di altro finanziamento pubblico;</w:t>
      </w:r>
    </w:p>
    <w:p w:rsidR="00B549C9" w:rsidRPr="00FF0530" w:rsidRDefault="00B549C9" w:rsidP="00144C93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993" w:hanging="426"/>
        <w:jc w:val="both"/>
        <w:rPr>
          <w:rFonts w:asciiTheme="majorHAnsi" w:eastAsia="Calibri" w:hAnsiTheme="majorHAnsi"/>
        </w:rPr>
      </w:pPr>
      <w:r w:rsidRPr="00FF0530">
        <w:rPr>
          <w:rFonts w:asciiTheme="majorHAnsi" w:eastAsia="Calibri" w:hAnsiTheme="majorHAnsi"/>
        </w:rPr>
        <w:t xml:space="preserve">comportare una spesa superiore a </w:t>
      </w:r>
      <w:r w:rsidR="00063EAA">
        <w:rPr>
          <w:rFonts w:asciiTheme="majorHAnsi" w:eastAsia="Calibri" w:hAnsiTheme="majorHAnsi"/>
        </w:rPr>
        <w:t>1</w:t>
      </w:r>
      <w:r w:rsidRPr="00FF0530">
        <w:rPr>
          <w:rFonts w:asciiTheme="majorHAnsi" w:eastAsia="Calibri" w:hAnsiTheme="majorHAnsi"/>
        </w:rPr>
        <w:t>0mila euro;</w:t>
      </w:r>
    </w:p>
    <w:p w:rsidR="00B549C9" w:rsidRPr="00FF0530" w:rsidRDefault="00AE6B28" w:rsidP="00144C93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993" w:hanging="426"/>
        <w:jc w:val="both"/>
        <w:rPr>
          <w:rFonts w:asciiTheme="majorHAnsi" w:eastAsia="Calibri" w:hAnsiTheme="majorHAnsi"/>
        </w:rPr>
      </w:pPr>
      <w:r w:rsidRPr="00FF0530">
        <w:rPr>
          <w:rFonts w:asciiTheme="majorHAnsi" w:eastAsia="Calibri" w:hAnsiTheme="majorHAnsi"/>
        </w:rPr>
        <w:t>non consistere in</w:t>
      </w:r>
      <w:r w:rsidR="00B549C9" w:rsidRPr="00FF0530">
        <w:rPr>
          <w:rFonts w:asciiTheme="majorHAnsi" w:eastAsia="Calibri" w:hAnsiTheme="majorHAnsi"/>
        </w:rPr>
        <w:t xml:space="preserve"> mera sostituzione di macchinari </w:t>
      </w:r>
      <w:r w:rsidRPr="00FF0530">
        <w:rPr>
          <w:rFonts w:asciiTheme="majorHAnsi" w:eastAsia="Calibri" w:hAnsiTheme="majorHAnsi"/>
        </w:rPr>
        <w:t>con altri nuovi o aggiornati;</w:t>
      </w:r>
    </w:p>
    <w:p w:rsidR="00B549C9" w:rsidRPr="00FF0530" w:rsidRDefault="00B549C9" w:rsidP="00144C93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993" w:hanging="426"/>
        <w:jc w:val="both"/>
        <w:rPr>
          <w:rFonts w:asciiTheme="majorHAnsi" w:eastAsia="Calibri" w:hAnsiTheme="majorHAnsi"/>
        </w:rPr>
      </w:pPr>
      <w:r w:rsidRPr="00FF0530">
        <w:rPr>
          <w:rFonts w:asciiTheme="majorHAnsi" w:eastAsia="Calibri" w:hAnsiTheme="majorHAnsi"/>
        </w:rPr>
        <w:t>essere corredati di un piano aziendale redatto da un tecnico abilitato esperto del settore;</w:t>
      </w:r>
    </w:p>
    <w:p w:rsidR="00B549C9" w:rsidRPr="00D44771" w:rsidRDefault="00EB0846" w:rsidP="00D15177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993" w:hanging="426"/>
        <w:jc w:val="both"/>
        <w:rPr>
          <w:rFonts w:asciiTheme="majorHAnsi" w:eastAsia="Calibri" w:hAnsiTheme="majorHAnsi"/>
          <w:b/>
          <w:lang w:eastAsia="en-US"/>
        </w:rPr>
      </w:pPr>
      <w:r w:rsidRPr="00D44771">
        <w:rPr>
          <w:rFonts w:asciiTheme="majorHAnsi" w:eastAsia="Calibri" w:hAnsiTheme="majorHAnsi"/>
          <w:b/>
        </w:rPr>
        <w:t xml:space="preserve">le imprese devono dimostrare di aver lavorato </w:t>
      </w:r>
      <w:r w:rsidR="004B7A99" w:rsidRPr="00D44771">
        <w:rPr>
          <w:b/>
        </w:rPr>
        <w:t>nell’ultimo esercizio precedente la consegna della domanda</w:t>
      </w:r>
      <w:r w:rsidR="004B7A99" w:rsidRPr="00D44771">
        <w:rPr>
          <w:rFonts w:asciiTheme="majorHAnsi" w:eastAsia="Calibri" w:hAnsiTheme="majorHAnsi"/>
          <w:b/>
        </w:rPr>
        <w:t xml:space="preserve"> </w:t>
      </w:r>
      <w:r w:rsidRPr="00D44771">
        <w:rPr>
          <w:rFonts w:asciiTheme="majorHAnsi" w:eastAsia="Calibri" w:hAnsiTheme="majorHAnsi"/>
          <w:b/>
        </w:rPr>
        <w:t xml:space="preserve">un quantitativo minimo </w:t>
      </w:r>
      <w:r w:rsidR="00AF7F23" w:rsidRPr="00D44771">
        <w:rPr>
          <w:rFonts w:asciiTheme="majorHAnsi" w:eastAsia="Calibri" w:hAnsiTheme="majorHAnsi"/>
          <w:b/>
        </w:rPr>
        <w:t xml:space="preserve">annuo </w:t>
      </w:r>
      <w:r w:rsidRPr="00D44771">
        <w:rPr>
          <w:rFonts w:asciiTheme="majorHAnsi" w:eastAsia="Calibri" w:hAnsiTheme="majorHAnsi"/>
          <w:b/>
        </w:rPr>
        <w:t>pari ai</w:t>
      </w:r>
      <w:r w:rsidR="00B549C9" w:rsidRPr="00D44771">
        <w:rPr>
          <w:rFonts w:asciiTheme="majorHAnsi" w:eastAsia="Calibri" w:hAnsiTheme="majorHAnsi"/>
          <w:b/>
        </w:rPr>
        <w:t xml:space="preserve"> </w:t>
      </w:r>
      <w:r w:rsidR="00475D52" w:rsidRPr="00D44771">
        <w:rPr>
          <w:rFonts w:asciiTheme="majorHAnsi" w:eastAsia="Calibri" w:hAnsiTheme="majorHAnsi"/>
          <w:b/>
          <w:lang w:eastAsia="en-US"/>
        </w:rPr>
        <w:t>mc inseriti nella tabella</w:t>
      </w:r>
      <w:r w:rsidR="00CA1931" w:rsidRPr="00D44771">
        <w:rPr>
          <w:rFonts w:asciiTheme="majorHAnsi" w:eastAsia="Calibri" w:hAnsiTheme="majorHAnsi"/>
          <w:b/>
          <w:lang w:eastAsia="en-US"/>
        </w:rPr>
        <w:t>,</w:t>
      </w:r>
      <w:r w:rsidR="00475D52" w:rsidRPr="00D44771">
        <w:rPr>
          <w:rFonts w:asciiTheme="majorHAnsi" w:eastAsia="Calibri" w:hAnsiTheme="majorHAnsi"/>
          <w:b/>
          <w:lang w:eastAsia="en-US"/>
        </w:rPr>
        <w:t xml:space="preserve"> </w:t>
      </w:r>
      <w:r w:rsidR="00B549C9" w:rsidRPr="00D44771">
        <w:rPr>
          <w:rFonts w:asciiTheme="majorHAnsi" w:eastAsia="Calibri" w:hAnsiTheme="majorHAnsi"/>
          <w:b/>
          <w:lang w:eastAsia="en-US"/>
        </w:rPr>
        <w:t>per giustificare gli acqui</w:t>
      </w:r>
      <w:r w:rsidR="00475D52" w:rsidRPr="00D44771">
        <w:rPr>
          <w:rFonts w:asciiTheme="majorHAnsi" w:eastAsia="Calibri" w:hAnsiTheme="majorHAnsi"/>
          <w:b/>
          <w:lang w:eastAsia="en-US"/>
        </w:rPr>
        <w:t>sti che si intendono realizzare</w:t>
      </w:r>
      <w:r w:rsidR="004B7A99" w:rsidRPr="00D44771">
        <w:rPr>
          <w:rFonts w:asciiTheme="majorHAnsi" w:eastAsia="Calibri" w:hAnsiTheme="majorHAnsi"/>
          <w:b/>
          <w:lang w:eastAsia="en-US"/>
        </w:rPr>
        <w:t xml:space="preserve">, oppure </w:t>
      </w:r>
      <w:r w:rsidR="00CA1931" w:rsidRPr="00D44771">
        <w:rPr>
          <w:rFonts w:asciiTheme="majorHAnsi" w:eastAsia="Calibri" w:hAnsiTheme="majorHAnsi"/>
          <w:b/>
          <w:lang w:eastAsia="en-US"/>
        </w:rPr>
        <w:t xml:space="preserve">potranno utilizzare </w:t>
      </w:r>
      <w:r w:rsidR="00D15177" w:rsidRPr="00D44771">
        <w:rPr>
          <w:rFonts w:asciiTheme="majorHAnsi" w:eastAsia="Calibri" w:hAnsiTheme="majorHAnsi"/>
          <w:b/>
          <w:lang w:eastAsia="en-US"/>
        </w:rPr>
        <w:t>la media dei mc lavor</w:t>
      </w:r>
      <w:r w:rsidR="00CA1931" w:rsidRPr="00D44771">
        <w:rPr>
          <w:rFonts w:asciiTheme="majorHAnsi" w:eastAsia="Calibri" w:hAnsiTheme="majorHAnsi"/>
          <w:b/>
          <w:lang w:eastAsia="en-US"/>
        </w:rPr>
        <w:t>ati nei tre esercizi precedenti la presentazione della domanda;</w:t>
      </w:r>
    </w:p>
    <w:p w:rsidR="00B549C9" w:rsidRPr="00FF0530" w:rsidRDefault="00AE6B28" w:rsidP="00144C93">
      <w:pPr>
        <w:widowControl/>
        <w:numPr>
          <w:ilvl w:val="0"/>
          <w:numId w:val="12"/>
        </w:numPr>
        <w:tabs>
          <w:tab w:val="left" w:pos="993"/>
          <w:tab w:val="left" w:pos="1134"/>
        </w:tabs>
        <w:autoSpaceDE/>
        <w:autoSpaceDN/>
        <w:adjustRightInd/>
        <w:ind w:left="993" w:hanging="426"/>
        <w:jc w:val="both"/>
        <w:rPr>
          <w:rFonts w:asciiTheme="majorHAnsi" w:eastAsia="Calibri" w:hAnsiTheme="majorHAnsi"/>
          <w:lang w:eastAsia="en-US"/>
        </w:rPr>
      </w:pPr>
      <w:r w:rsidRPr="00FF0530">
        <w:rPr>
          <w:rFonts w:asciiTheme="majorHAnsi" w:eastAsia="Calibri" w:hAnsiTheme="majorHAnsi"/>
          <w:lang w:eastAsia="en-US"/>
        </w:rPr>
        <w:t xml:space="preserve">le imprese di nuova costituzione </w:t>
      </w:r>
      <w:r w:rsidR="00B549C9" w:rsidRPr="00FF0530">
        <w:rPr>
          <w:rFonts w:asciiTheme="majorHAnsi" w:eastAsia="Calibri" w:hAnsiTheme="majorHAnsi"/>
          <w:lang w:eastAsia="en-US"/>
        </w:rPr>
        <w:t>devono impegnarsi a conseguire, entro il terzo esercizio finanziario successivo a quello di presentazione della domanda di pagamen</w:t>
      </w:r>
      <w:r w:rsidRPr="00FF0530">
        <w:rPr>
          <w:rFonts w:asciiTheme="majorHAnsi" w:eastAsia="Calibri" w:hAnsiTheme="majorHAnsi"/>
          <w:lang w:eastAsia="en-US"/>
        </w:rPr>
        <w:t xml:space="preserve">to, i metri cubi lavorati </w:t>
      </w:r>
      <w:r w:rsidR="00B549C9" w:rsidRPr="00FF0530">
        <w:rPr>
          <w:rFonts w:asciiTheme="majorHAnsi" w:eastAsia="Calibri" w:hAnsiTheme="majorHAnsi"/>
          <w:lang w:eastAsia="en-US"/>
        </w:rPr>
        <w:t xml:space="preserve">previsti e necessari a giustificare gli acquisti </w:t>
      </w:r>
      <w:r w:rsidRPr="00FF0530">
        <w:rPr>
          <w:rFonts w:asciiTheme="majorHAnsi" w:eastAsia="Calibri" w:hAnsiTheme="majorHAnsi"/>
          <w:lang w:eastAsia="en-US"/>
        </w:rPr>
        <w:t xml:space="preserve">ammessi a contributo e devono </w:t>
      </w:r>
      <w:r w:rsidR="00B549C9" w:rsidRPr="00FF0530">
        <w:rPr>
          <w:rFonts w:asciiTheme="majorHAnsi" w:eastAsia="Calibri" w:hAnsiTheme="majorHAnsi"/>
          <w:lang w:eastAsia="en-US"/>
        </w:rPr>
        <w:t>dimostrare lo svolgimento dell’</w:t>
      </w:r>
      <w:r w:rsidRPr="00FF0530">
        <w:rPr>
          <w:rFonts w:asciiTheme="majorHAnsi" w:eastAsia="Calibri" w:hAnsiTheme="majorHAnsi"/>
          <w:lang w:eastAsia="en-US"/>
        </w:rPr>
        <w:t>attività forestale;</w:t>
      </w:r>
    </w:p>
    <w:p w:rsidR="00B549C9" w:rsidRPr="00FF0530" w:rsidRDefault="00B549C9" w:rsidP="00144C93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993" w:hanging="426"/>
        <w:jc w:val="both"/>
        <w:rPr>
          <w:rFonts w:asciiTheme="majorHAnsi" w:eastAsia="Calibri" w:hAnsiTheme="majorHAnsi"/>
          <w:lang w:eastAsia="en-US"/>
        </w:rPr>
      </w:pPr>
      <w:r w:rsidRPr="00FF0530">
        <w:rPr>
          <w:rFonts w:asciiTheme="majorHAnsi" w:eastAsia="Calibri" w:hAnsiTheme="majorHAnsi"/>
          <w:lang w:eastAsia="en-US"/>
        </w:rPr>
        <w:t>tutti i processi di lavorazione finanziabili devono prec</w:t>
      </w:r>
      <w:r w:rsidR="00AE6B28" w:rsidRPr="00FF0530">
        <w:rPr>
          <w:rFonts w:asciiTheme="majorHAnsi" w:eastAsia="Calibri" w:hAnsiTheme="majorHAnsi"/>
          <w:lang w:eastAsia="en-US"/>
        </w:rPr>
        <w:t xml:space="preserve">edere la </w:t>
      </w:r>
      <w:proofErr w:type="spellStart"/>
      <w:r w:rsidR="00AE6B28" w:rsidRPr="00FF0530">
        <w:rPr>
          <w:rFonts w:asciiTheme="majorHAnsi" w:eastAsia="Calibri" w:hAnsiTheme="majorHAnsi"/>
          <w:lang w:eastAsia="en-US"/>
        </w:rPr>
        <w:t>segagione</w:t>
      </w:r>
      <w:proofErr w:type="spellEnd"/>
      <w:r w:rsidR="00AE6B28" w:rsidRPr="00FF0530">
        <w:rPr>
          <w:rFonts w:asciiTheme="majorHAnsi" w:eastAsia="Calibri" w:hAnsiTheme="majorHAnsi"/>
          <w:lang w:eastAsia="en-US"/>
        </w:rPr>
        <w:t xml:space="preserve"> industriale</w:t>
      </w:r>
      <w:r w:rsidRPr="00FF0530">
        <w:rPr>
          <w:rFonts w:asciiTheme="majorHAnsi" w:eastAsia="Calibri" w:hAnsiTheme="majorHAnsi"/>
          <w:lang w:eastAsia="en-US"/>
        </w:rPr>
        <w:t>;</w:t>
      </w:r>
    </w:p>
    <w:p w:rsidR="00B549C9" w:rsidRPr="00FF0530" w:rsidRDefault="00B549C9" w:rsidP="00144C93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993" w:hanging="426"/>
        <w:jc w:val="both"/>
        <w:rPr>
          <w:rFonts w:asciiTheme="majorHAnsi" w:eastAsia="Calibri" w:hAnsiTheme="majorHAnsi"/>
          <w:lang w:eastAsia="en-US"/>
        </w:rPr>
      </w:pPr>
      <w:r w:rsidRPr="00FF0530">
        <w:rPr>
          <w:rFonts w:asciiTheme="majorHAnsi" w:eastAsia="Calibri" w:hAnsiTheme="majorHAnsi"/>
          <w:lang w:eastAsia="en-US"/>
        </w:rPr>
        <w:t xml:space="preserve">gli investimenti connessi all'uso del legno come materia prima o fonte di energia (compresa la produzione di </w:t>
      </w:r>
      <w:proofErr w:type="spellStart"/>
      <w:r w:rsidRPr="00FF0530">
        <w:rPr>
          <w:rFonts w:asciiTheme="majorHAnsi" w:eastAsia="Calibri" w:hAnsiTheme="majorHAnsi"/>
          <w:lang w:eastAsia="en-US"/>
        </w:rPr>
        <w:t>cippato</w:t>
      </w:r>
      <w:proofErr w:type="spellEnd"/>
      <w:r w:rsidRPr="00FF0530">
        <w:rPr>
          <w:rFonts w:asciiTheme="majorHAnsi" w:eastAsia="Calibri" w:hAnsiTheme="majorHAnsi"/>
          <w:lang w:eastAsia="en-US"/>
        </w:rPr>
        <w:t xml:space="preserve"> o </w:t>
      </w:r>
      <w:proofErr w:type="spellStart"/>
      <w:r w:rsidRPr="00FF0530">
        <w:rPr>
          <w:rFonts w:asciiTheme="majorHAnsi" w:eastAsia="Calibri" w:hAnsiTheme="majorHAnsi"/>
          <w:lang w:eastAsia="en-US"/>
        </w:rPr>
        <w:t>pellets</w:t>
      </w:r>
      <w:proofErr w:type="spellEnd"/>
      <w:r w:rsidRPr="00FF0530">
        <w:rPr>
          <w:rFonts w:asciiTheme="majorHAnsi" w:eastAsia="Calibri" w:hAnsiTheme="majorHAnsi"/>
          <w:lang w:eastAsia="en-US"/>
        </w:rPr>
        <w:t>) sono limitati alle operazioni precedent</w:t>
      </w:r>
      <w:r w:rsidR="00AE6B28" w:rsidRPr="00FF0530">
        <w:rPr>
          <w:rFonts w:asciiTheme="majorHAnsi" w:eastAsia="Calibri" w:hAnsiTheme="majorHAnsi"/>
          <w:lang w:eastAsia="en-US"/>
        </w:rPr>
        <w:t>i la trasformazione industriale;</w:t>
      </w:r>
    </w:p>
    <w:p w:rsidR="00B549C9" w:rsidRPr="00FF0530" w:rsidRDefault="00B549C9" w:rsidP="00BC5826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993" w:hanging="426"/>
        <w:jc w:val="both"/>
        <w:rPr>
          <w:rFonts w:asciiTheme="majorHAnsi" w:eastAsia="Calibri" w:hAnsiTheme="majorHAnsi"/>
          <w:lang w:eastAsia="en-US"/>
        </w:rPr>
      </w:pPr>
      <w:r w:rsidRPr="00FF0530">
        <w:rPr>
          <w:rFonts w:asciiTheme="majorHAnsi" w:eastAsia="Calibri" w:hAnsiTheme="majorHAnsi"/>
          <w:lang w:eastAsia="en-US"/>
        </w:rPr>
        <w:t>sono sempre considerati trasformazione industriale (quindi non sono ammesse a finanziamento) le lavorazioni eseguite dalle industrie per la produzione dei mobili, dalle cartiere, delle industrie di produzione di pannelli e compensati;</w:t>
      </w:r>
    </w:p>
    <w:p w:rsidR="00B549C9" w:rsidRPr="00FF0530" w:rsidRDefault="00B549C9" w:rsidP="00BC5826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993" w:hanging="426"/>
        <w:jc w:val="both"/>
        <w:rPr>
          <w:rFonts w:asciiTheme="majorHAnsi" w:eastAsia="Calibri" w:hAnsiTheme="majorHAnsi"/>
          <w:lang w:eastAsia="en-US"/>
        </w:rPr>
      </w:pPr>
      <w:r w:rsidRPr="00FF0530">
        <w:rPr>
          <w:rFonts w:asciiTheme="majorHAnsi" w:eastAsia="Calibri" w:hAnsiTheme="majorHAnsi"/>
          <w:lang w:eastAsia="en-US"/>
        </w:rPr>
        <w:t>l’acquisto di macchine operatrici o di attrezzature di</w:t>
      </w:r>
      <w:r w:rsidR="00475D52" w:rsidRPr="00FF0530">
        <w:rPr>
          <w:rFonts w:asciiTheme="majorHAnsi" w:eastAsia="Calibri" w:hAnsiTheme="majorHAnsi"/>
          <w:lang w:eastAsia="en-US"/>
        </w:rPr>
        <w:t xml:space="preserve">verse da quelle elencate nella tabella </w:t>
      </w:r>
      <w:r w:rsidRPr="00FF0530">
        <w:rPr>
          <w:rFonts w:asciiTheme="majorHAnsi" w:eastAsia="Calibri" w:hAnsiTheme="majorHAnsi"/>
          <w:lang w:eastAsia="en-US"/>
        </w:rPr>
        <w:t xml:space="preserve">può essere autorizzato purché siano </w:t>
      </w:r>
      <w:r w:rsidR="004B7A99">
        <w:rPr>
          <w:rFonts w:asciiTheme="majorHAnsi" w:eastAsia="Calibri" w:hAnsiTheme="majorHAnsi"/>
          <w:lang w:eastAsia="en-US"/>
        </w:rPr>
        <w:t>adatte ad un</w:t>
      </w:r>
      <w:r w:rsidRPr="00FF0530">
        <w:rPr>
          <w:rFonts w:asciiTheme="majorHAnsi" w:eastAsia="Calibri" w:hAnsiTheme="majorHAnsi"/>
          <w:lang w:eastAsia="en-US"/>
        </w:rPr>
        <w:t xml:space="preserve"> uso forestale e siano finalizzate all’esecuzione delle operazioni indicate</w:t>
      </w:r>
      <w:r w:rsidR="00AE6B28" w:rsidRPr="00FF0530">
        <w:rPr>
          <w:rFonts w:asciiTheme="majorHAnsi" w:eastAsia="Calibri" w:hAnsiTheme="majorHAnsi"/>
          <w:lang w:eastAsia="en-US"/>
        </w:rPr>
        <w:t xml:space="preserve">, allegando una </w:t>
      </w:r>
      <w:r w:rsidRPr="00FF0530">
        <w:rPr>
          <w:rFonts w:asciiTheme="majorHAnsi" w:eastAsia="Calibri" w:hAnsiTheme="majorHAnsi"/>
          <w:lang w:eastAsia="en-US"/>
        </w:rPr>
        <w:t>relazione tecnica a firma di un professionista abil</w:t>
      </w:r>
      <w:r w:rsidR="00AE6B28" w:rsidRPr="00FF0530">
        <w:rPr>
          <w:rFonts w:asciiTheme="majorHAnsi" w:eastAsia="Calibri" w:hAnsiTheme="majorHAnsi"/>
          <w:lang w:eastAsia="en-US"/>
        </w:rPr>
        <w:t>itato</w:t>
      </w:r>
      <w:r w:rsidRPr="00FF0530">
        <w:rPr>
          <w:rFonts w:asciiTheme="majorHAnsi" w:eastAsia="Calibri" w:hAnsiTheme="majorHAnsi"/>
          <w:lang w:eastAsia="en-US"/>
        </w:rPr>
        <w:t>;</w:t>
      </w:r>
    </w:p>
    <w:p w:rsidR="00762821" w:rsidRPr="00FF0530" w:rsidRDefault="00B549C9" w:rsidP="00BC5826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993" w:hanging="426"/>
        <w:jc w:val="both"/>
        <w:rPr>
          <w:rFonts w:asciiTheme="majorHAnsi" w:eastAsia="Calibri" w:hAnsiTheme="majorHAnsi"/>
        </w:rPr>
      </w:pPr>
      <w:r w:rsidRPr="00FF0530">
        <w:rPr>
          <w:rFonts w:asciiTheme="majorHAnsi" w:eastAsia="Calibri" w:hAnsiTheme="majorHAnsi"/>
          <w:lang w:eastAsia="en-US"/>
        </w:rPr>
        <w:t>i beneficiari devono dimostrare di possedere i requisiti previsti dalla normativa vigente relativamente alla possibilità di utilizzare la macchine e le attrezzature che intendono acqui</w:t>
      </w:r>
      <w:r w:rsidR="00FF0530" w:rsidRPr="00FF0530">
        <w:rPr>
          <w:rFonts w:asciiTheme="majorHAnsi" w:eastAsia="Calibri" w:hAnsiTheme="majorHAnsi"/>
          <w:lang w:eastAsia="en-US"/>
        </w:rPr>
        <w:t>stare</w:t>
      </w:r>
      <w:r w:rsidRPr="00FF0530">
        <w:rPr>
          <w:rFonts w:asciiTheme="majorHAnsi" w:eastAsia="Calibri" w:hAnsiTheme="majorHAnsi"/>
          <w:lang w:eastAsia="en-US"/>
        </w:rPr>
        <w:t>.</w:t>
      </w:r>
    </w:p>
    <w:p w:rsidR="00DF5E05" w:rsidRPr="00B05CBD" w:rsidRDefault="00DF5E05" w:rsidP="00DF5E05">
      <w:pPr>
        <w:pStyle w:val="Corpotesto"/>
        <w:tabs>
          <w:tab w:val="left" w:pos="832"/>
        </w:tabs>
        <w:kinsoku w:val="0"/>
        <w:overflowPunct w:val="0"/>
        <w:spacing w:line="291" w:lineRule="exact"/>
        <w:ind w:left="0"/>
        <w:rPr>
          <w:rFonts w:asciiTheme="majorHAnsi" w:hAnsiTheme="majorHAnsi"/>
          <w:color w:val="000000"/>
        </w:rPr>
      </w:pPr>
    </w:p>
    <w:p w:rsidR="00E76013" w:rsidRPr="001D01C9" w:rsidRDefault="00585B4F" w:rsidP="004D2B25">
      <w:pPr>
        <w:pStyle w:val="Corpotesto"/>
        <w:tabs>
          <w:tab w:val="left" w:pos="832"/>
        </w:tabs>
        <w:kinsoku w:val="0"/>
        <w:overflowPunct w:val="0"/>
        <w:ind w:left="0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000000"/>
        </w:rPr>
        <w:t xml:space="preserve">Oltre al possesso dei requisiti di ammissibilità, è richiesto il soddisfacimento di alcuni criteri </w:t>
      </w:r>
      <w:r w:rsidR="00D13424">
        <w:rPr>
          <w:rFonts w:asciiTheme="majorHAnsi" w:hAnsiTheme="majorHAnsi"/>
          <w:color w:val="000000"/>
        </w:rPr>
        <w:t xml:space="preserve">specifici, dettagliati nel bando, </w:t>
      </w:r>
      <w:r w:rsidRPr="001D01C9">
        <w:rPr>
          <w:rFonts w:asciiTheme="majorHAnsi" w:hAnsiTheme="majorHAnsi"/>
          <w:color w:val="000000"/>
        </w:rPr>
        <w:t>per le tipologie di intervento che riguardano</w:t>
      </w:r>
      <w:r w:rsidR="00794852" w:rsidRPr="001D01C9">
        <w:rPr>
          <w:rFonts w:asciiTheme="majorHAnsi" w:hAnsiTheme="majorHAnsi"/>
          <w:color w:val="000000"/>
        </w:rPr>
        <w:t>:</w:t>
      </w:r>
    </w:p>
    <w:p w:rsidR="00E76013" w:rsidRPr="001D01C9" w:rsidRDefault="00E76013" w:rsidP="004D2B25">
      <w:pPr>
        <w:pStyle w:val="Corpotesto"/>
        <w:numPr>
          <w:ilvl w:val="0"/>
          <w:numId w:val="16"/>
        </w:numPr>
        <w:tabs>
          <w:tab w:val="left" w:pos="832"/>
        </w:tabs>
        <w:kinsoku w:val="0"/>
        <w:overflowPunct w:val="0"/>
        <w:ind w:hanging="472"/>
        <w:jc w:val="both"/>
        <w:rPr>
          <w:rFonts w:asciiTheme="majorHAnsi" w:hAnsiTheme="majorHAnsi"/>
          <w:color w:val="000000"/>
        </w:rPr>
      </w:pPr>
      <w:r w:rsidRPr="001D01C9">
        <w:rPr>
          <w:rFonts w:asciiTheme="majorHAnsi" w:hAnsiTheme="majorHAnsi"/>
          <w:color w:val="000000"/>
        </w:rPr>
        <w:t>l’acquisto di più macchine operatrici o attrezzature simili o dello stesso tipo da parte di un unico richiedente;</w:t>
      </w:r>
    </w:p>
    <w:p w:rsidR="00E76013" w:rsidRPr="001D01C9" w:rsidRDefault="00E76013" w:rsidP="004D2B25">
      <w:pPr>
        <w:pStyle w:val="Corpotesto"/>
        <w:numPr>
          <w:ilvl w:val="0"/>
          <w:numId w:val="16"/>
        </w:numPr>
        <w:tabs>
          <w:tab w:val="left" w:pos="832"/>
        </w:tabs>
        <w:kinsoku w:val="0"/>
        <w:overflowPunct w:val="0"/>
        <w:ind w:hanging="472"/>
        <w:rPr>
          <w:rFonts w:asciiTheme="majorHAnsi" w:hAnsiTheme="majorHAnsi"/>
          <w:color w:val="000000"/>
        </w:rPr>
      </w:pPr>
      <w:r w:rsidRPr="001D01C9">
        <w:rPr>
          <w:rFonts w:asciiTheme="majorHAnsi" w:hAnsiTheme="majorHAnsi"/>
          <w:color w:val="000000"/>
        </w:rPr>
        <w:t>l’</w:t>
      </w:r>
      <w:r w:rsidRPr="001D01C9">
        <w:rPr>
          <w:rFonts w:asciiTheme="majorHAnsi" w:eastAsia="Calibri" w:hAnsiTheme="majorHAnsi" w:cs="Times New Roman"/>
          <w:lang w:eastAsia="en-US"/>
        </w:rPr>
        <w:t xml:space="preserve"> </w:t>
      </w:r>
      <w:r w:rsidRPr="001D01C9">
        <w:rPr>
          <w:rFonts w:asciiTheme="majorHAnsi" w:hAnsiTheme="majorHAnsi"/>
          <w:color w:val="000000"/>
        </w:rPr>
        <w:t>acquisto di macchine o attrezzature accoppiate;</w:t>
      </w:r>
    </w:p>
    <w:p w:rsidR="00E76013" w:rsidRPr="001D01C9" w:rsidRDefault="00E76013" w:rsidP="004D2B25">
      <w:pPr>
        <w:pStyle w:val="Corpotesto"/>
        <w:numPr>
          <w:ilvl w:val="0"/>
          <w:numId w:val="16"/>
        </w:numPr>
        <w:tabs>
          <w:tab w:val="left" w:pos="832"/>
        </w:tabs>
        <w:kinsoku w:val="0"/>
        <w:overflowPunct w:val="0"/>
        <w:ind w:hanging="472"/>
        <w:rPr>
          <w:rFonts w:asciiTheme="majorHAnsi" w:hAnsiTheme="majorHAnsi"/>
          <w:color w:val="000000"/>
        </w:rPr>
      </w:pPr>
      <w:r w:rsidRPr="001D01C9">
        <w:rPr>
          <w:rFonts w:asciiTheme="majorHAnsi" w:hAnsiTheme="majorHAnsi"/>
          <w:color w:val="000000"/>
        </w:rPr>
        <w:t>l’acquisto di trattrici gommate agricole;</w:t>
      </w:r>
    </w:p>
    <w:p w:rsidR="00E76013" w:rsidRPr="001D01C9" w:rsidRDefault="00E76013" w:rsidP="004D2B25">
      <w:pPr>
        <w:pStyle w:val="Corpotesto"/>
        <w:numPr>
          <w:ilvl w:val="0"/>
          <w:numId w:val="16"/>
        </w:numPr>
        <w:tabs>
          <w:tab w:val="left" w:pos="832"/>
        </w:tabs>
        <w:kinsoku w:val="0"/>
        <w:overflowPunct w:val="0"/>
        <w:ind w:hanging="472"/>
        <w:rPr>
          <w:rFonts w:asciiTheme="majorHAnsi" w:hAnsiTheme="majorHAnsi"/>
          <w:color w:val="000000"/>
        </w:rPr>
      </w:pPr>
      <w:r w:rsidRPr="001D01C9">
        <w:rPr>
          <w:rFonts w:asciiTheme="majorHAnsi" w:hAnsiTheme="majorHAnsi"/>
          <w:color w:val="000000"/>
        </w:rPr>
        <w:t>l’acquisto di macchine e attrezzi usati;</w:t>
      </w:r>
    </w:p>
    <w:p w:rsidR="00585B4F" w:rsidRPr="00B05CBD" w:rsidRDefault="00E76013" w:rsidP="004D2B25">
      <w:pPr>
        <w:pStyle w:val="Corpotesto"/>
        <w:numPr>
          <w:ilvl w:val="0"/>
          <w:numId w:val="16"/>
        </w:numPr>
        <w:tabs>
          <w:tab w:val="left" w:pos="832"/>
        </w:tabs>
        <w:kinsoku w:val="0"/>
        <w:overflowPunct w:val="0"/>
        <w:ind w:hanging="472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gli investimenti collettivi.</w:t>
      </w:r>
    </w:p>
    <w:p w:rsidR="004F57A0" w:rsidRPr="00B05CBD" w:rsidRDefault="004F57A0" w:rsidP="00DF5E05">
      <w:pPr>
        <w:kinsoku w:val="0"/>
        <w:overflowPunct w:val="0"/>
        <w:rPr>
          <w:rFonts w:asciiTheme="majorHAnsi" w:hAnsiTheme="majorHAnsi"/>
        </w:rPr>
      </w:pPr>
    </w:p>
    <w:p w:rsidR="007F483C" w:rsidRPr="00063EAA" w:rsidRDefault="007F483C" w:rsidP="00DF5E05">
      <w:pPr>
        <w:pStyle w:val="Titolo2"/>
        <w:kinsoku w:val="0"/>
        <w:overflowPunct w:val="0"/>
        <w:ind w:left="142"/>
        <w:rPr>
          <w:rFonts w:asciiTheme="majorHAnsi" w:hAnsiTheme="majorHAnsi"/>
        </w:rPr>
      </w:pPr>
    </w:p>
    <w:p w:rsidR="007F483C" w:rsidRPr="00063EAA" w:rsidRDefault="007F483C" w:rsidP="00143F11">
      <w:pPr>
        <w:pStyle w:val="Titolo2"/>
        <w:kinsoku w:val="0"/>
        <w:overflowPunct w:val="0"/>
        <w:ind w:left="142"/>
        <w:jc w:val="both"/>
        <w:rPr>
          <w:rFonts w:asciiTheme="majorHAnsi" w:hAnsiTheme="majorHAnsi"/>
        </w:rPr>
      </w:pPr>
    </w:p>
    <w:p w:rsidR="004F57A0" w:rsidRPr="00B05CBD" w:rsidRDefault="009C6990" w:rsidP="00143F11">
      <w:pPr>
        <w:pStyle w:val="Titolo2"/>
        <w:kinsoku w:val="0"/>
        <w:overflowPunct w:val="0"/>
        <w:ind w:left="0"/>
        <w:jc w:val="both"/>
        <w:rPr>
          <w:rFonts w:asciiTheme="majorHAnsi" w:hAnsiTheme="majorHAnsi"/>
          <w:b w:val="0"/>
          <w:bCs w:val="0"/>
          <w:color w:val="000000"/>
        </w:rPr>
      </w:pPr>
      <w:r w:rsidRPr="00B05CBD">
        <w:rPr>
          <w:rFonts w:asciiTheme="majorHAnsi" w:hAnsiTheme="majorHAnsi"/>
          <w:color w:val="EE312C"/>
        </w:rPr>
        <w:t>T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polog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a</w:t>
      </w:r>
      <w:r w:rsidRPr="00B05CBD">
        <w:rPr>
          <w:rFonts w:asciiTheme="majorHAnsi" w:hAnsiTheme="majorHAnsi"/>
          <w:color w:val="EE312C"/>
          <w:spacing w:val="-7"/>
        </w:rPr>
        <w:t xml:space="preserve"> </w:t>
      </w:r>
      <w:r w:rsidRPr="00B05CBD">
        <w:rPr>
          <w:rFonts w:asciiTheme="majorHAnsi" w:hAnsiTheme="majorHAnsi"/>
          <w:color w:val="EE312C"/>
        </w:rPr>
        <w:t>e</w:t>
      </w:r>
      <w:r w:rsidRPr="00B05CBD">
        <w:rPr>
          <w:rFonts w:asciiTheme="majorHAnsi" w:hAnsiTheme="majorHAnsi"/>
          <w:color w:val="EE312C"/>
          <w:spacing w:val="-7"/>
        </w:rPr>
        <w:t xml:space="preserve"> 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  <w:spacing w:val="-1"/>
        </w:rPr>
        <w:t>n</w:t>
      </w:r>
      <w:r w:rsidRPr="00B05CBD">
        <w:rPr>
          <w:rFonts w:asciiTheme="majorHAnsi" w:hAnsiTheme="majorHAnsi"/>
          <w:color w:val="EE312C"/>
          <w:spacing w:val="1"/>
        </w:rPr>
        <w:t>t</w:t>
      </w:r>
      <w:r w:rsidRPr="00B05CBD">
        <w:rPr>
          <w:rFonts w:asciiTheme="majorHAnsi" w:hAnsiTheme="majorHAnsi"/>
          <w:color w:val="EE312C"/>
          <w:spacing w:val="-1"/>
        </w:rPr>
        <w:t>en</w:t>
      </w:r>
      <w:r w:rsidRPr="00B05CBD">
        <w:rPr>
          <w:rFonts w:asciiTheme="majorHAnsi" w:hAnsiTheme="majorHAnsi"/>
          <w:color w:val="EE312C"/>
        </w:rPr>
        <w:t>s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  <w:spacing w:val="1"/>
        </w:rPr>
        <w:t>t</w:t>
      </w:r>
      <w:r w:rsidRPr="00B05CBD">
        <w:rPr>
          <w:rFonts w:asciiTheme="majorHAnsi" w:hAnsiTheme="majorHAnsi"/>
          <w:color w:val="EE312C"/>
        </w:rPr>
        <w:t>à</w:t>
      </w:r>
      <w:r w:rsidRPr="00B05CBD">
        <w:rPr>
          <w:rFonts w:asciiTheme="majorHAnsi" w:hAnsiTheme="majorHAnsi"/>
          <w:color w:val="EE312C"/>
          <w:spacing w:val="-6"/>
        </w:rPr>
        <w:t xml:space="preserve"> </w:t>
      </w:r>
      <w:r w:rsidRPr="00B05CBD">
        <w:rPr>
          <w:rFonts w:asciiTheme="majorHAnsi" w:hAnsiTheme="majorHAnsi"/>
          <w:color w:val="EE312C"/>
        </w:rPr>
        <w:t>d</w:t>
      </w:r>
      <w:r w:rsidRPr="00B05CBD">
        <w:rPr>
          <w:rFonts w:asciiTheme="majorHAnsi" w:hAnsiTheme="majorHAnsi"/>
          <w:color w:val="EE312C"/>
          <w:spacing w:val="-1"/>
        </w:rPr>
        <w:t>e</w:t>
      </w:r>
      <w:r w:rsidRPr="00B05CBD">
        <w:rPr>
          <w:rFonts w:asciiTheme="majorHAnsi" w:hAnsiTheme="majorHAnsi"/>
          <w:color w:val="EE312C"/>
        </w:rPr>
        <w:t>ll</w:t>
      </w:r>
      <w:r w:rsidRPr="00B05CBD">
        <w:rPr>
          <w:rFonts w:asciiTheme="majorHAnsi" w:hAnsiTheme="majorHAnsi"/>
          <w:color w:val="EE312C"/>
          <w:spacing w:val="-2"/>
        </w:rPr>
        <w:t>’</w:t>
      </w:r>
      <w:r w:rsidRPr="00B05CBD">
        <w:rPr>
          <w:rFonts w:asciiTheme="majorHAnsi" w:hAnsiTheme="majorHAnsi"/>
          <w:color w:val="EE312C"/>
          <w:spacing w:val="1"/>
        </w:rPr>
        <w:t>a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u</w:t>
      </w:r>
      <w:r w:rsidRPr="00B05CBD">
        <w:rPr>
          <w:rFonts w:asciiTheme="majorHAnsi" w:hAnsiTheme="majorHAnsi"/>
          <w:color w:val="EE312C"/>
          <w:spacing w:val="1"/>
        </w:rPr>
        <w:t>t</w:t>
      </w:r>
      <w:r w:rsidRPr="00B05CBD">
        <w:rPr>
          <w:rFonts w:asciiTheme="majorHAnsi" w:hAnsiTheme="majorHAnsi"/>
          <w:color w:val="EE312C"/>
        </w:rPr>
        <w:t>o</w:t>
      </w:r>
    </w:p>
    <w:p w:rsidR="004F57A0" w:rsidRPr="00B05CBD" w:rsidRDefault="009C6990" w:rsidP="00143F11">
      <w:pPr>
        <w:kinsoku w:val="0"/>
        <w:overflowPunct w:val="0"/>
        <w:ind w:right="79"/>
        <w:jc w:val="both"/>
        <w:rPr>
          <w:rFonts w:asciiTheme="majorHAnsi" w:hAnsiTheme="majorHAnsi" w:cs="Cambria"/>
        </w:rPr>
      </w:pPr>
      <w:r w:rsidRPr="00B05CBD">
        <w:rPr>
          <w:rFonts w:asciiTheme="majorHAnsi" w:hAnsiTheme="majorHAnsi" w:cs="Cambria"/>
          <w:bCs/>
        </w:rPr>
        <w:t>Il</w:t>
      </w:r>
      <w:r w:rsidRPr="00B05CBD">
        <w:rPr>
          <w:rFonts w:asciiTheme="majorHAnsi" w:hAnsiTheme="majorHAnsi" w:cs="Cambria"/>
          <w:bCs/>
          <w:spacing w:val="32"/>
        </w:rPr>
        <w:t xml:space="preserve"> </w:t>
      </w:r>
      <w:r w:rsidRPr="00B05CBD">
        <w:rPr>
          <w:rFonts w:asciiTheme="majorHAnsi" w:hAnsiTheme="majorHAnsi" w:cs="Cambria"/>
          <w:bCs/>
        </w:rPr>
        <w:t>sos</w:t>
      </w:r>
      <w:r w:rsidRPr="00B05CBD">
        <w:rPr>
          <w:rFonts w:asciiTheme="majorHAnsi" w:hAnsiTheme="majorHAnsi" w:cs="Cambria"/>
          <w:bCs/>
          <w:spacing w:val="1"/>
        </w:rPr>
        <w:t>t</w:t>
      </w:r>
      <w:r w:rsidRPr="00B05CBD">
        <w:rPr>
          <w:rFonts w:asciiTheme="majorHAnsi" w:hAnsiTheme="majorHAnsi" w:cs="Cambria"/>
          <w:bCs/>
          <w:spacing w:val="-1"/>
        </w:rPr>
        <w:t>e</w:t>
      </w:r>
      <w:r w:rsidRPr="00B05CBD">
        <w:rPr>
          <w:rFonts w:asciiTheme="majorHAnsi" w:hAnsiTheme="majorHAnsi" w:cs="Cambria"/>
          <w:bCs/>
        </w:rPr>
        <w:t>g</w:t>
      </w:r>
      <w:r w:rsidRPr="00B05CBD">
        <w:rPr>
          <w:rFonts w:asciiTheme="majorHAnsi" w:hAnsiTheme="majorHAnsi" w:cs="Cambria"/>
          <w:bCs/>
          <w:spacing w:val="-1"/>
        </w:rPr>
        <w:t>n</w:t>
      </w:r>
      <w:r w:rsidRPr="00B05CBD">
        <w:rPr>
          <w:rFonts w:asciiTheme="majorHAnsi" w:hAnsiTheme="majorHAnsi" w:cs="Cambria"/>
          <w:bCs/>
        </w:rPr>
        <w:t>o</w:t>
      </w:r>
      <w:r w:rsidRPr="00B05CBD">
        <w:rPr>
          <w:rFonts w:asciiTheme="majorHAnsi" w:hAnsiTheme="majorHAnsi" w:cs="Cambria"/>
          <w:bCs/>
          <w:spacing w:val="32"/>
        </w:rPr>
        <w:t xml:space="preserve"> </w:t>
      </w:r>
      <w:r w:rsidRPr="00B05CBD">
        <w:rPr>
          <w:rFonts w:asciiTheme="majorHAnsi" w:hAnsiTheme="majorHAnsi" w:cs="Cambria"/>
          <w:bCs/>
        </w:rPr>
        <w:t>è</w:t>
      </w:r>
      <w:r w:rsidRPr="00B05CBD">
        <w:rPr>
          <w:rFonts w:asciiTheme="majorHAnsi" w:hAnsiTheme="majorHAnsi" w:cs="Cambria"/>
          <w:bCs/>
          <w:spacing w:val="31"/>
        </w:rPr>
        <w:t xml:space="preserve"> </w:t>
      </w:r>
      <w:r w:rsidRPr="00B05CBD">
        <w:rPr>
          <w:rFonts w:asciiTheme="majorHAnsi" w:hAnsiTheme="majorHAnsi" w:cs="Cambria"/>
          <w:bCs/>
        </w:rPr>
        <w:t>co</w:t>
      </w:r>
      <w:r w:rsidRPr="00B05CBD">
        <w:rPr>
          <w:rFonts w:asciiTheme="majorHAnsi" w:hAnsiTheme="majorHAnsi" w:cs="Cambria"/>
          <w:bCs/>
          <w:spacing w:val="-1"/>
        </w:rPr>
        <w:t>n</w:t>
      </w:r>
      <w:r w:rsidRPr="00B05CBD">
        <w:rPr>
          <w:rFonts w:asciiTheme="majorHAnsi" w:hAnsiTheme="majorHAnsi" w:cs="Cambria"/>
          <w:bCs/>
        </w:rPr>
        <w:t>c</w:t>
      </w:r>
      <w:r w:rsidRPr="00B05CBD">
        <w:rPr>
          <w:rFonts w:asciiTheme="majorHAnsi" w:hAnsiTheme="majorHAnsi" w:cs="Cambria"/>
          <w:bCs/>
          <w:spacing w:val="-1"/>
        </w:rPr>
        <w:t>e</w:t>
      </w:r>
      <w:r w:rsidRPr="00B05CBD">
        <w:rPr>
          <w:rFonts w:asciiTheme="majorHAnsi" w:hAnsiTheme="majorHAnsi" w:cs="Cambria"/>
          <w:bCs/>
        </w:rPr>
        <w:t>sso</w:t>
      </w:r>
      <w:r w:rsidRPr="00B05CBD">
        <w:rPr>
          <w:rFonts w:asciiTheme="majorHAnsi" w:hAnsiTheme="majorHAnsi" w:cs="Cambria"/>
          <w:bCs/>
          <w:spacing w:val="32"/>
        </w:rPr>
        <w:t xml:space="preserve"> </w:t>
      </w:r>
      <w:r w:rsidRPr="00B05CBD">
        <w:rPr>
          <w:rFonts w:asciiTheme="majorHAnsi" w:hAnsiTheme="majorHAnsi" w:cs="Cambria"/>
          <w:bCs/>
          <w:spacing w:val="-1"/>
        </w:rPr>
        <w:t>ne</w:t>
      </w:r>
      <w:r w:rsidRPr="00B05CBD">
        <w:rPr>
          <w:rFonts w:asciiTheme="majorHAnsi" w:hAnsiTheme="majorHAnsi" w:cs="Cambria"/>
          <w:bCs/>
        </w:rPr>
        <w:t>lla</w:t>
      </w:r>
      <w:r w:rsidRPr="00B05CBD">
        <w:rPr>
          <w:rFonts w:asciiTheme="majorHAnsi" w:hAnsiTheme="majorHAnsi" w:cs="Cambria"/>
          <w:bCs/>
          <w:spacing w:val="34"/>
        </w:rPr>
        <w:t xml:space="preserve"> </w:t>
      </w:r>
      <w:r w:rsidRPr="00B05CBD">
        <w:rPr>
          <w:rFonts w:asciiTheme="majorHAnsi" w:hAnsiTheme="majorHAnsi" w:cs="Cambria"/>
          <w:bCs/>
        </w:rPr>
        <w:t>fo</w:t>
      </w:r>
      <w:r w:rsidRPr="00B05CBD">
        <w:rPr>
          <w:rFonts w:asciiTheme="majorHAnsi" w:hAnsiTheme="majorHAnsi" w:cs="Cambria"/>
          <w:bCs/>
          <w:spacing w:val="-1"/>
        </w:rPr>
        <w:t>r</w:t>
      </w:r>
      <w:r w:rsidRPr="00B05CBD">
        <w:rPr>
          <w:rFonts w:asciiTheme="majorHAnsi" w:hAnsiTheme="majorHAnsi" w:cs="Cambria"/>
          <w:bCs/>
        </w:rPr>
        <w:t>ma</w:t>
      </w:r>
      <w:r w:rsidRPr="00B05CBD">
        <w:rPr>
          <w:rFonts w:asciiTheme="majorHAnsi" w:hAnsiTheme="majorHAnsi" w:cs="Cambria"/>
          <w:bCs/>
          <w:spacing w:val="33"/>
        </w:rPr>
        <w:t xml:space="preserve"> </w:t>
      </w:r>
      <w:r w:rsidRPr="00B05CBD">
        <w:rPr>
          <w:rFonts w:asciiTheme="majorHAnsi" w:hAnsiTheme="majorHAnsi" w:cs="Cambria"/>
          <w:bCs/>
        </w:rPr>
        <w:t>di</w:t>
      </w:r>
      <w:r w:rsidRPr="00B05CBD">
        <w:rPr>
          <w:rFonts w:asciiTheme="majorHAnsi" w:hAnsiTheme="majorHAnsi" w:cs="Cambria"/>
          <w:bCs/>
          <w:spacing w:val="30"/>
        </w:rPr>
        <w:t xml:space="preserve"> </w:t>
      </w:r>
      <w:r w:rsidRPr="00B05CBD">
        <w:rPr>
          <w:rFonts w:asciiTheme="majorHAnsi" w:hAnsiTheme="majorHAnsi" w:cs="Cambria"/>
          <w:bCs/>
        </w:rPr>
        <w:t>co</w:t>
      </w:r>
      <w:r w:rsidRPr="00B05CBD">
        <w:rPr>
          <w:rFonts w:asciiTheme="majorHAnsi" w:hAnsiTheme="majorHAnsi" w:cs="Cambria"/>
          <w:bCs/>
          <w:spacing w:val="-1"/>
        </w:rPr>
        <w:t>n</w:t>
      </w:r>
      <w:r w:rsidRPr="00B05CBD">
        <w:rPr>
          <w:rFonts w:asciiTheme="majorHAnsi" w:hAnsiTheme="majorHAnsi" w:cs="Cambria"/>
          <w:bCs/>
          <w:spacing w:val="-2"/>
        </w:rPr>
        <w:t>t</w:t>
      </w:r>
      <w:r w:rsidRPr="00B05CBD">
        <w:rPr>
          <w:rFonts w:asciiTheme="majorHAnsi" w:hAnsiTheme="majorHAnsi" w:cs="Cambria"/>
          <w:bCs/>
          <w:spacing w:val="-1"/>
        </w:rPr>
        <w:t>r</w:t>
      </w:r>
      <w:r w:rsidRPr="00B05CBD">
        <w:rPr>
          <w:rFonts w:asciiTheme="majorHAnsi" w:hAnsiTheme="majorHAnsi" w:cs="Cambria"/>
          <w:bCs/>
          <w:spacing w:val="-2"/>
        </w:rPr>
        <w:t>i</w:t>
      </w:r>
      <w:r w:rsidRPr="00B05CBD">
        <w:rPr>
          <w:rFonts w:asciiTheme="majorHAnsi" w:hAnsiTheme="majorHAnsi" w:cs="Cambria"/>
          <w:bCs/>
          <w:spacing w:val="-1"/>
        </w:rPr>
        <w:t>b</w:t>
      </w:r>
      <w:r w:rsidRPr="00B05CBD">
        <w:rPr>
          <w:rFonts w:asciiTheme="majorHAnsi" w:hAnsiTheme="majorHAnsi" w:cs="Cambria"/>
          <w:bCs/>
        </w:rPr>
        <w:t>u</w:t>
      </w:r>
      <w:r w:rsidRPr="00B05CBD">
        <w:rPr>
          <w:rFonts w:asciiTheme="majorHAnsi" w:hAnsiTheme="majorHAnsi" w:cs="Cambria"/>
          <w:bCs/>
          <w:spacing w:val="1"/>
        </w:rPr>
        <w:t>t</w:t>
      </w:r>
      <w:r w:rsidRPr="00B05CBD">
        <w:rPr>
          <w:rFonts w:asciiTheme="majorHAnsi" w:hAnsiTheme="majorHAnsi" w:cs="Cambria"/>
          <w:bCs/>
        </w:rPr>
        <w:t>o</w:t>
      </w:r>
      <w:r w:rsidRPr="00B05CBD">
        <w:rPr>
          <w:rFonts w:asciiTheme="majorHAnsi" w:hAnsiTheme="majorHAnsi" w:cs="Cambria"/>
          <w:bCs/>
          <w:spacing w:val="32"/>
        </w:rPr>
        <w:t xml:space="preserve"> </w:t>
      </w:r>
      <w:r w:rsidRPr="00B05CBD">
        <w:rPr>
          <w:rFonts w:asciiTheme="majorHAnsi" w:hAnsiTheme="majorHAnsi" w:cs="Cambria"/>
          <w:bCs/>
          <w:spacing w:val="-2"/>
        </w:rPr>
        <w:t>i</w:t>
      </w:r>
      <w:r w:rsidRPr="00B05CBD">
        <w:rPr>
          <w:rFonts w:asciiTheme="majorHAnsi" w:hAnsiTheme="majorHAnsi" w:cs="Cambria"/>
          <w:bCs/>
        </w:rPr>
        <w:t>n</w:t>
      </w:r>
      <w:r w:rsidRPr="00B05CBD">
        <w:rPr>
          <w:rFonts w:asciiTheme="majorHAnsi" w:hAnsiTheme="majorHAnsi" w:cs="Cambria"/>
          <w:bCs/>
          <w:spacing w:val="32"/>
        </w:rPr>
        <w:t xml:space="preserve"> </w:t>
      </w:r>
      <w:r w:rsidRPr="00B05CBD">
        <w:rPr>
          <w:rFonts w:asciiTheme="majorHAnsi" w:hAnsiTheme="majorHAnsi" w:cs="Cambria"/>
          <w:bCs/>
        </w:rPr>
        <w:t>co</w:t>
      </w:r>
      <w:r w:rsidRPr="00B05CBD">
        <w:rPr>
          <w:rFonts w:asciiTheme="majorHAnsi" w:hAnsiTheme="majorHAnsi" w:cs="Cambria"/>
          <w:bCs/>
          <w:spacing w:val="-1"/>
        </w:rPr>
        <w:t>n</w:t>
      </w:r>
      <w:r w:rsidRPr="00B05CBD">
        <w:rPr>
          <w:rFonts w:asciiTheme="majorHAnsi" w:hAnsiTheme="majorHAnsi" w:cs="Cambria"/>
          <w:bCs/>
          <w:spacing w:val="1"/>
        </w:rPr>
        <w:t>t</w:t>
      </w:r>
      <w:r w:rsidRPr="00B05CBD">
        <w:rPr>
          <w:rFonts w:asciiTheme="majorHAnsi" w:hAnsiTheme="majorHAnsi" w:cs="Cambria"/>
          <w:bCs/>
        </w:rPr>
        <w:t>o</w:t>
      </w:r>
      <w:r w:rsidRPr="00B05CBD">
        <w:rPr>
          <w:rFonts w:asciiTheme="majorHAnsi" w:hAnsiTheme="majorHAnsi" w:cs="Cambria"/>
          <w:bCs/>
          <w:spacing w:val="32"/>
        </w:rPr>
        <w:t xml:space="preserve"> </w:t>
      </w:r>
      <w:r w:rsidRPr="00B05CBD">
        <w:rPr>
          <w:rFonts w:asciiTheme="majorHAnsi" w:hAnsiTheme="majorHAnsi" w:cs="Cambria"/>
          <w:bCs/>
        </w:rPr>
        <w:t>c</w:t>
      </w:r>
      <w:r w:rsidRPr="00B05CBD">
        <w:rPr>
          <w:rFonts w:asciiTheme="majorHAnsi" w:hAnsiTheme="majorHAnsi" w:cs="Cambria"/>
          <w:bCs/>
          <w:spacing w:val="1"/>
        </w:rPr>
        <w:t>a</w:t>
      </w:r>
      <w:r w:rsidRPr="00B05CBD">
        <w:rPr>
          <w:rFonts w:asciiTheme="majorHAnsi" w:hAnsiTheme="majorHAnsi" w:cs="Cambria"/>
          <w:bCs/>
        </w:rPr>
        <w:t>p</w:t>
      </w:r>
      <w:r w:rsidRPr="00B05CBD">
        <w:rPr>
          <w:rFonts w:asciiTheme="majorHAnsi" w:hAnsiTheme="majorHAnsi" w:cs="Cambria"/>
          <w:bCs/>
          <w:spacing w:val="-2"/>
        </w:rPr>
        <w:t>i</w:t>
      </w:r>
      <w:r w:rsidRPr="00B05CBD">
        <w:rPr>
          <w:rFonts w:asciiTheme="majorHAnsi" w:hAnsiTheme="majorHAnsi" w:cs="Cambria"/>
          <w:bCs/>
          <w:spacing w:val="1"/>
        </w:rPr>
        <w:t>ta</w:t>
      </w:r>
      <w:r w:rsidRPr="00B05CBD">
        <w:rPr>
          <w:rFonts w:asciiTheme="majorHAnsi" w:hAnsiTheme="majorHAnsi" w:cs="Cambria"/>
          <w:bCs/>
        </w:rPr>
        <w:t>le</w:t>
      </w:r>
      <w:r w:rsidRPr="00B05CBD">
        <w:rPr>
          <w:rFonts w:asciiTheme="majorHAnsi" w:hAnsiTheme="majorHAnsi" w:cs="Cambria"/>
          <w:bCs/>
          <w:spacing w:val="31"/>
        </w:rPr>
        <w:t xml:space="preserve"> </w:t>
      </w:r>
      <w:r w:rsidRPr="00B05CBD">
        <w:rPr>
          <w:rFonts w:asciiTheme="majorHAnsi" w:hAnsiTheme="majorHAnsi" w:cs="Cambria"/>
          <w:bCs/>
          <w:spacing w:val="-1"/>
        </w:rPr>
        <w:t>e</w:t>
      </w:r>
      <w:r w:rsidRPr="00B05CBD">
        <w:rPr>
          <w:rFonts w:asciiTheme="majorHAnsi" w:hAnsiTheme="majorHAnsi" w:cs="Cambria"/>
          <w:bCs/>
        </w:rPr>
        <w:t>d</w:t>
      </w:r>
      <w:r w:rsidRPr="00B05CBD">
        <w:rPr>
          <w:rFonts w:asciiTheme="majorHAnsi" w:hAnsiTheme="majorHAnsi" w:cs="Cambria"/>
          <w:bCs/>
          <w:spacing w:val="32"/>
        </w:rPr>
        <w:t xml:space="preserve"> </w:t>
      </w:r>
      <w:r w:rsidRPr="00B05CBD">
        <w:rPr>
          <w:rFonts w:asciiTheme="majorHAnsi" w:hAnsiTheme="majorHAnsi" w:cs="Cambria"/>
          <w:bCs/>
        </w:rPr>
        <w:t>è</w:t>
      </w:r>
      <w:r w:rsidRPr="00B05CBD">
        <w:rPr>
          <w:rFonts w:asciiTheme="majorHAnsi" w:hAnsiTheme="majorHAnsi" w:cs="Cambria"/>
          <w:bCs/>
          <w:spacing w:val="32"/>
        </w:rPr>
        <w:t xml:space="preserve"> </w:t>
      </w:r>
      <w:r w:rsidRPr="00B05CBD">
        <w:rPr>
          <w:rFonts w:asciiTheme="majorHAnsi" w:hAnsiTheme="majorHAnsi" w:cs="Cambria"/>
          <w:bCs/>
        </w:rPr>
        <w:t>p</w:t>
      </w:r>
      <w:r w:rsidRPr="00B05CBD">
        <w:rPr>
          <w:rFonts w:asciiTheme="majorHAnsi" w:hAnsiTheme="majorHAnsi" w:cs="Cambria"/>
          <w:bCs/>
          <w:spacing w:val="1"/>
        </w:rPr>
        <w:t>a</w:t>
      </w:r>
      <w:r w:rsidRPr="00B05CBD">
        <w:rPr>
          <w:rFonts w:asciiTheme="majorHAnsi" w:hAnsiTheme="majorHAnsi" w:cs="Cambria"/>
          <w:bCs/>
          <w:spacing w:val="-1"/>
        </w:rPr>
        <w:t>r</w:t>
      </w:r>
      <w:r w:rsidRPr="00B05CBD">
        <w:rPr>
          <w:rFonts w:asciiTheme="majorHAnsi" w:hAnsiTheme="majorHAnsi" w:cs="Cambria"/>
          <w:bCs/>
        </w:rPr>
        <w:t>i</w:t>
      </w:r>
      <w:r w:rsidRPr="00B05CBD">
        <w:rPr>
          <w:rFonts w:asciiTheme="majorHAnsi" w:hAnsiTheme="majorHAnsi" w:cs="Cambria"/>
          <w:bCs/>
          <w:spacing w:val="30"/>
        </w:rPr>
        <w:t xml:space="preserve"> </w:t>
      </w:r>
      <w:r w:rsidRPr="00B05CBD">
        <w:rPr>
          <w:rFonts w:asciiTheme="majorHAnsi" w:hAnsiTheme="majorHAnsi" w:cs="Cambria"/>
          <w:bCs/>
          <w:spacing w:val="1"/>
        </w:rPr>
        <w:t>a</w:t>
      </w:r>
      <w:r w:rsidRPr="00B05CBD">
        <w:rPr>
          <w:rFonts w:asciiTheme="majorHAnsi" w:hAnsiTheme="majorHAnsi" w:cs="Cambria"/>
          <w:bCs/>
        </w:rPr>
        <w:t>l</w:t>
      </w:r>
      <w:r w:rsidRPr="00B05CBD">
        <w:rPr>
          <w:rFonts w:asciiTheme="majorHAnsi" w:hAnsiTheme="majorHAnsi" w:cs="Cambria"/>
          <w:bCs/>
          <w:spacing w:val="32"/>
        </w:rPr>
        <w:t xml:space="preserve"> </w:t>
      </w:r>
      <w:r w:rsidR="00475D52">
        <w:rPr>
          <w:rFonts w:asciiTheme="majorHAnsi" w:hAnsiTheme="majorHAnsi" w:cs="Cambria"/>
          <w:bCs/>
          <w:spacing w:val="-1"/>
        </w:rPr>
        <w:t>4</w:t>
      </w:r>
      <w:r w:rsidRPr="00B05CBD">
        <w:rPr>
          <w:rFonts w:asciiTheme="majorHAnsi" w:hAnsiTheme="majorHAnsi" w:cs="Cambria"/>
          <w:bCs/>
          <w:spacing w:val="-1"/>
        </w:rPr>
        <w:t>0</w:t>
      </w:r>
      <w:r w:rsidRPr="00B05CBD">
        <w:rPr>
          <w:rFonts w:asciiTheme="majorHAnsi" w:hAnsiTheme="majorHAnsi" w:cs="Cambria"/>
          <w:bCs/>
        </w:rPr>
        <w:t>%</w:t>
      </w:r>
      <w:r w:rsidRPr="00B05CBD">
        <w:rPr>
          <w:rFonts w:asciiTheme="majorHAnsi" w:hAnsiTheme="majorHAnsi"/>
          <w:bCs/>
          <w:w w:val="99"/>
        </w:rPr>
        <w:t xml:space="preserve"> </w:t>
      </w:r>
      <w:r w:rsidRPr="00B05CBD">
        <w:rPr>
          <w:rFonts w:asciiTheme="majorHAnsi" w:hAnsiTheme="majorHAnsi" w:cs="Cambria"/>
          <w:bCs/>
        </w:rPr>
        <w:t>d</w:t>
      </w:r>
      <w:r w:rsidRPr="00B05CBD">
        <w:rPr>
          <w:rFonts w:asciiTheme="majorHAnsi" w:hAnsiTheme="majorHAnsi" w:cs="Cambria"/>
          <w:bCs/>
          <w:spacing w:val="-1"/>
        </w:rPr>
        <w:t>e</w:t>
      </w:r>
      <w:r w:rsidRPr="00B05CBD">
        <w:rPr>
          <w:rFonts w:asciiTheme="majorHAnsi" w:hAnsiTheme="majorHAnsi" w:cs="Cambria"/>
          <w:bCs/>
        </w:rPr>
        <w:t>lla</w:t>
      </w:r>
      <w:r w:rsidRPr="00B05CBD">
        <w:rPr>
          <w:rFonts w:asciiTheme="majorHAnsi" w:hAnsiTheme="majorHAnsi" w:cs="Cambria"/>
          <w:bCs/>
          <w:spacing w:val="-11"/>
        </w:rPr>
        <w:t xml:space="preserve"> </w:t>
      </w:r>
      <w:r w:rsidRPr="00B05CBD">
        <w:rPr>
          <w:rFonts w:asciiTheme="majorHAnsi" w:hAnsiTheme="majorHAnsi" w:cs="Cambria"/>
          <w:bCs/>
        </w:rPr>
        <w:t>sp</w:t>
      </w:r>
      <w:r w:rsidRPr="00B05CBD">
        <w:rPr>
          <w:rFonts w:asciiTheme="majorHAnsi" w:hAnsiTheme="majorHAnsi" w:cs="Cambria"/>
          <w:bCs/>
          <w:spacing w:val="-1"/>
        </w:rPr>
        <w:t>e</w:t>
      </w:r>
      <w:r w:rsidRPr="00B05CBD">
        <w:rPr>
          <w:rFonts w:asciiTheme="majorHAnsi" w:hAnsiTheme="majorHAnsi" w:cs="Cambria"/>
          <w:bCs/>
          <w:spacing w:val="-3"/>
        </w:rPr>
        <w:t>s</w:t>
      </w:r>
      <w:r w:rsidRPr="00B05CBD">
        <w:rPr>
          <w:rFonts w:asciiTheme="majorHAnsi" w:hAnsiTheme="majorHAnsi" w:cs="Cambria"/>
          <w:bCs/>
        </w:rPr>
        <w:t>a</w:t>
      </w:r>
      <w:r w:rsidRPr="00B05CBD">
        <w:rPr>
          <w:rFonts w:asciiTheme="majorHAnsi" w:hAnsiTheme="majorHAnsi" w:cs="Cambria"/>
          <w:bCs/>
          <w:spacing w:val="-10"/>
        </w:rPr>
        <w:t xml:space="preserve"> </w:t>
      </w:r>
      <w:r w:rsidRPr="00B05CBD">
        <w:rPr>
          <w:rFonts w:asciiTheme="majorHAnsi" w:hAnsiTheme="majorHAnsi" w:cs="Cambria"/>
          <w:bCs/>
          <w:spacing w:val="1"/>
        </w:rPr>
        <w:t>a</w:t>
      </w:r>
      <w:r w:rsidRPr="00B05CBD">
        <w:rPr>
          <w:rFonts w:asciiTheme="majorHAnsi" w:hAnsiTheme="majorHAnsi" w:cs="Cambria"/>
          <w:bCs/>
        </w:rPr>
        <w:t>mm</w:t>
      </w:r>
      <w:r w:rsidRPr="00B05CBD">
        <w:rPr>
          <w:rFonts w:asciiTheme="majorHAnsi" w:hAnsiTheme="majorHAnsi" w:cs="Cambria"/>
          <w:bCs/>
          <w:spacing w:val="-1"/>
        </w:rPr>
        <w:t>e</w:t>
      </w:r>
      <w:r w:rsidRPr="00B05CBD">
        <w:rPr>
          <w:rFonts w:asciiTheme="majorHAnsi" w:hAnsiTheme="majorHAnsi" w:cs="Cambria"/>
          <w:bCs/>
        </w:rPr>
        <w:t>s</w:t>
      </w:r>
      <w:r w:rsidRPr="00B05CBD">
        <w:rPr>
          <w:rFonts w:asciiTheme="majorHAnsi" w:hAnsiTheme="majorHAnsi" w:cs="Cambria"/>
          <w:bCs/>
          <w:spacing w:val="-3"/>
        </w:rPr>
        <w:t>s</w:t>
      </w:r>
      <w:r w:rsidRPr="00B05CBD">
        <w:rPr>
          <w:rFonts w:asciiTheme="majorHAnsi" w:hAnsiTheme="majorHAnsi" w:cs="Cambria"/>
          <w:bCs/>
          <w:spacing w:val="1"/>
        </w:rPr>
        <w:t>a</w:t>
      </w:r>
      <w:r w:rsidRPr="00B05CBD">
        <w:rPr>
          <w:rFonts w:asciiTheme="majorHAnsi" w:hAnsiTheme="majorHAnsi" w:cs="Cambria"/>
          <w:bCs/>
        </w:rPr>
        <w:t>.</w:t>
      </w:r>
    </w:p>
    <w:p w:rsidR="00DF5E05" w:rsidRDefault="00DF5E05" w:rsidP="00143F11">
      <w:pPr>
        <w:kinsoku w:val="0"/>
        <w:overflowPunct w:val="0"/>
        <w:jc w:val="both"/>
        <w:rPr>
          <w:rFonts w:asciiTheme="majorHAnsi" w:hAnsiTheme="majorHAnsi" w:cs="Cambria"/>
          <w:b/>
          <w:bCs/>
          <w:color w:val="EE312C"/>
        </w:rPr>
      </w:pPr>
    </w:p>
    <w:p w:rsidR="004F57A0" w:rsidRPr="00B05CBD" w:rsidRDefault="009C6990" w:rsidP="00143F11">
      <w:pPr>
        <w:kinsoku w:val="0"/>
        <w:overflowPunct w:val="0"/>
        <w:jc w:val="both"/>
        <w:rPr>
          <w:rFonts w:asciiTheme="majorHAnsi" w:hAnsiTheme="majorHAnsi" w:cs="Cambria"/>
          <w:color w:val="000000"/>
        </w:rPr>
      </w:pPr>
      <w:r w:rsidRPr="00B05CBD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5AB668A9" wp14:editId="22DA06C5">
                <wp:simplePos x="0" y="0"/>
                <wp:positionH relativeFrom="page">
                  <wp:posOffset>-635</wp:posOffset>
                </wp:positionH>
                <wp:positionV relativeFrom="page">
                  <wp:posOffset>7181215</wp:posOffset>
                </wp:positionV>
                <wp:extent cx="7557770" cy="163195"/>
                <wp:effectExtent l="0" t="0" r="0" b="0"/>
                <wp:wrapNone/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770" cy="163195"/>
                          <a:chOff x="-1" y="11309"/>
                          <a:chExt cx="11902" cy="257"/>
                        </a:xfrm>
                      </wpg:grpSpPr>
                      <wps:wsp>
                        <wps:cNvPr id="5" name="Freeform 19"/>
                        <wps:cNvSpPr>
                          <a:spLocks/>
                        </wps:cNvSpPr>
                        <wps:spPr bwMode="auto">
                          <a:xfrm>
                            <a:off x="931" y="11323"/>
                            <a:ext cx="9696" cy="20"/>
                          </a:xfrm>
                          <a:custGeom>
                            <a:avLst/>
                            <a:gdLst>
                              <a:gd name="T0" fmla="*/ 0 w 9696"/>
                              <a:gd name="T1" fmla="*/ 0 h 20"/>
                              <a:gd name="T2" fmla="*/ 9695 w 96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96" h="20">
                                <a:moveTo>
                                  <a:pt x="0" y="0"/>
                                </a:moveTo>
                                <a:lnTo>
                                  <a:pt x="9695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0"/>
                        <wps:cNvSpPr>
                          <a:spLocks/>
                        </wps:cNvSpPr>
                        <wps:spPr bwMode="auto">
                          <a:xfrm>
                            <a:off x="0" y="11311"/>
                            <a:ext cx="11900" cy="2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CD39E60" id="Group 18" o:spid="_x0000_s1026" style="position:absolute;margin-left:-.05pt;margin-top:565.45pt;width:595.1pt;height:12.85pt;z-index:-251656192;mso-position-horizontal-relative:page;mso-position-vertical-relative:page" coordorigin="-1,11309" coordsize="11902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" o:allowincell="f">
                <v:shape id="Freeform 19" o:spid="_x0000_s1027" style="position:absolute;left:931;top:11323;width:9696;height:20;visibility:visible;mso-wrap-style:square;v-text-anchor:top" coordsize="969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95n8EA&#10;AADaAAAADwAAAGRycy9kb3ducmV2LnhtbESPQWsCMRSE70L/Q3gFb5pUWLFbo5SCIu6pavf82Lzu&#10;Lt28LEnU9d8bQehxmJlvmOV6sJ24kA+tYw1vUwWCuHKm5VrD6biZLECEiGywc0wabhRgvXoZLTE3&#10;7srfdDnEWiQIhxw1NDH2uZShashimLqeOHm/zluMSfpaGo/XBLednCk1lxZbTgsN9vTVUPV3ONtE&#10;KX6sKvbFe13O1da7RVaUs0zr8evw+QEi0hD/w8/2zmjI4HEl3QC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veZ/BAAAA2gAAAA8AAAAAAAAAAAAAAAAAmAIAAGRycy9kb3du&#10;cmV2LnhtbFBLBQYAAAAABAAEAPUAAACGAwAAAAA=&#10;" path="m,l9695,e" filled="f" strokecolor="#d1d3d4" strokeweight=".28925mm">
                  <v:path arrowok="t" o:connecttype="custom" o:connectlocs="0,0;9695,0" o:connectangles="0,0"/>
                </v:shape>
                <v:rect id="Rectangle 20" o:spid="_x0000_s1028" style="position:absolute;top:11311;width:1190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oTfcQA&#10;AADaAAAADwAAAGRycy9kb3ducmV2LnhtbESPQWuDQBSE74X+h+UVemvWFNoE6xpCINIWLya55PZ0&#10;X1XivhV3q+bfZwuFHIeZ+YZJNrPpxEiDay0rWC4iEMSV1S3XCk7H/csahPPIGjvLpOBKDjbp40OC&#10;sbYTFzQefC0ChF2MChrv+1hKVzVk0C1sTxy8HzsY9EEOtdQDTgFuOvkaRe/SYMthocGedg1Vl8Ov&#10;UVB+5YXPvk/ZuC7rvrPleZnbN6Wen+btBwhPs7+H/9ufWsEK/q6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qE33EAAAA2gAAAA8AAAAAAAAAAAAAAAAAmAIAAGRycy9k&#10;b3ducmV2LnhtbFBLBQYAAAAABAAEAPUAAACJAwAAAAA=&#10;" stroked="f">
                  <v:path arrowok="t"/>
                </v:rect>
                <w10:wrap anchorx="page" anchory="page"/>
              </v:group>
            </w:pict>
          </mc:Fallback>
        </mc:AlternateContent>
      </w:r>
      <w:r w:rsidRPr="00B05CBD">
        <w:rPr>
          <w:rFonts w:asciiTheme="majorHAnsi" w:hAnsiTheme="majorHAnsi" w:cs="Cambria"/>
          <w:b/>
          <w:bCs/>
          <w:color w:val="EE312C"/>
        </w:rPr>
        <w:t>E’</w:t>
      </w:r>
      <w:r w:rsidRPr="00B05CBD">
        <w:rPr>
          <w:rFonts w:asciiTheme="majorHAnsi" w:hAnsiTheme="majorHAnsi" w:cs="Cambria"/>
          <w:b/>
          <w:bCs/>
          <w:color w:val="EE312C"/>
          <w:spacing w:val="-9"/>
        </w:rPr>
        <w:t xml:space="preserve"> </w:t>
      </w:r>
      <w:r w:rsidRPr="00B05CBD">
        <w:rPr>
          <w:rFonts w:asciiTheme="majorHAnsi" w:hAnsiTheme="majorHAnsi" w:cs="Cambria"/>
          <w:b/>
          <w:bCs/>
          <w:color w:val="EE312C"/>
          <w:spacing w:val="-2"/>
        </w:rPr>
        <w:t>i</w:t>
      </w:r>
      <w:r w:rsidRPr="00B05CBD">
        <w:rPr>
          <w:rFonts w:asciiTheme="majorHAnsi" w:hAnsiTheme="majorHAnsi" w:cs="Cambria"/>
          <w:b/>
          <w:bCs/>
          <w:color w:val="EE312C"/>
        </w:rPr>
        <w:t>mpo</w:t>
      </w:r>
      <w:r w:rsidRPr="00B05CBD">
        <w:rPr>
          <w:rFonts w:asciiTheme="majorHAnsi" w:hAnsiTheme="majorHAnsi" w:cs="Cambria"/>
          <w:b/>
          <w:bCs/>
          <w:color w:val="EE312C"/>
          <w:spacing w:val="-1"/>
        </w:rPr>
        <w:t>r</w:t>
      </w:r>
      <w:r w:rsidRPr="00B05CBD">
        <w:rPr>
          <w:rFonts w:asciiTheme="majorHAnsi" w:hAnsiTheme="majorHAnsi" w:cs="Cambria"/>
          <w:b/>
          <w:bCs/>
          <w:color w:val="EE312C"/>
          <w:spacing w:val="1"/>
        </w:rPr>
        <w:t>ta</w:t>
      </w:r>
      <w:r w:rsidRPr="00B05CBD">
        <w:rPr>
          <w:rFonts w:asciiTheme="majorHAnsi" w:hAnsiTheme="majorHAnsi" w:cs="Cambria"/>
          <w:b/>
          <w:bCs/>
          <w:color w:val="EE312C"/>
          <w:spacing w:val="-1"/>
        </w:rPr>
        <w:t>n</w:t>
      </w:r>
      <w:r w:rsidRPr="00B05CBD">
        <w:rPr>
          <w:rFonts w:asciiTheme="majorHAnsi" w:hAnsiTheme="majorHAnsi" w:cs="Cambria"/>
          <w:b/>
          <w:bCs/>
          <w:color w:val="EE312C"/>
          <w:spacing w:val="1"/>
        </w:rPr>
        <w:t>t</w:t>
      </w:r>
      <w:r w:rsidRPr="00B05CBD">
        <w:rPr>
          <w:rFonts w:asciiTheme="majorHAnsi" w:hAnsiTheme="majorHAnsi" w:cs="Cambria"/>
          <w:b/>
          <w:bCs/>
          <w:color w:val="EE312C"/>
        </w:rPr>
        <w:t>e</w:t>
      </w:r>
      <w:r w:rsidRPr="00B05CBD">
        <w:rPr>
          <w:rFonts w:asciiTheme="majorHAnsi" w:hAnsiTheme="majorHAnsi" w:cs="Cambria"/>
          <w:b/>
          <w:bCs/>
          <w:color w:val="EE312C"/>
          <w:spacing w:val="-8"/>
        </w:rPr>
        <w:t xml:space="preserve"> </w:t>
      </w:r>
      <w:r w:rsidRPr="00B05CBD">
        <w:rPr>
          <w:rFonts w:asciiTheme="majorHAnsi" w:hAnsiTheme="majorHAnsi" w:cs="Cambria"/>
          <w:b/>
          <w:bCs/>
          <w:color w:val="EE312C"/>
        </w:rPr>
        <w:t>s</w:t>
      </w:r>
      <w:r w:rsidRPr="00B05CBD">
        <w:rPr>
          <w:rFonts w:asciiTheme="majorHAnsi" w:hAnsiTheme="majorHAnsi" w:cs="Cambria"/>
          <w:b/>
          <w:bCs/>
          <w:color w:val="EE312C"/>
          <w:spacing w:val="1"/>
        </w:rPr>
        <w:t>a</w:t>
      </w:r>
      <w:r w:rsidRPr="00B05CBD">
        <w:rPr>
          <w:rFonts w:asciiTheme="majorHAnsi" w:hAnsiTheme="majorHAnsi" w:cs="Cambria"/>
          <w:b/>
          <w:bCs/>
          <w:color w:val="EE312C"/>
        </w:rPr>
        <w:t>p</w:t>
      </w:r>
      <w:r w:rsidRPr="00B05CBD">
        <w:rPr>
          <w:rFonts w:asciiTheme="majorHAnsi" w:hAnsiTheme="majorHAnsi" w:cs="Cambria"/>
          <w:b/>
          <w:bCs/>
          <w:color w:val="EE312C"/>
          <w:spacing w:val="-1"/>
        </w:rPr>
        <w:t>er</w:t>
      </w:r>
      <w:r w:rsidRPr="00B05CBD">
        <w:rPr>
          <w:rFonts w:asciiTheme="majorHAnsi" w:hAnsiTheme="majorHAnsi" w:cs="Cambria"/>
          <w:b/>
          <w:bCs/>
          <w:color w:val="EE312C"/>
        </w:rPr>
        <w:t>e</w:t>
      </w:r>
      <w:r w:rsidRPr="00B05CBD">
        <w:rPr>
          <w:rFonts w:asciiTheme="majorHAnsi" w:hAnsiTheme="majorHAnsi" w:cs="Cambria"/>
          <w:b/>
          <w:bCs/>
          <w:color w:val="EE312C"/>
          <w:spacing w:val="-9"/>
        </w:rPr>
        <w:t xml:space="preserve"> </w:t>
      </w:r>
      <w:r w:rsidRPr="00B05CBD">
        <w:rPr>
          <w:rFonts w:asciiTheme="majorHAnsi" w:hAnsiTheme="majorHAnsi" w:cs="Cambria"/>
          <w:b/>
          <w:bCs/>
          <w:color w:val="EE312C"/>
        </w:rPr>
        <w:t>ch</w:t>
      </w:r>
      <w:r w:rsidRPr="00B05CBD">
        <w:rPr>
          <w:rFonts w:asciiTheme="majorHAnsi" w:hAnsiTheme="majorHAnsi" w:cs="Cambria"/>
          <w:b/>
          <w:bCs/>
          <w:color w:val="EE312C"/>
          <w:spacing w:val="-1"/>
        </w:rPr>
        <w:t>e</w:t>
      </w:r>
      <w:r w:rsidRPr="00B05CBD">
        <w:rPr>
          <w:rFonts w:asciiTheme="majorHAnsi" w:hAnsiTheme="majorHAnsi" w:cs="Cambria"/>
          <w:b/>
          <w:bCs/>
          <w:color w:val="EE312C"/>
        </w:rPr>
        <w:t>:</w:t>
      </w:r>
    </w:p>
    <w:p w:rsidR="00D44771" w:rsidRPr="00D44771" w:rsidRDefault="00D44771" w:rsidP="00143F11">
      <w:pPr>
        <w:pStyle w:val="Corpotesto"/>
        <w:numPr>
          <w:ilvl w:val="0"/>
          <w:numId w:val="1"/>
        </w:numPr>
        <w:tabs>
          <w:tab w:val="left" w:pos="832"/>
        </w:tabs>
        <w:kinsoku w:val="0"/>
        <w:overflowPunct w:val="0"/>
        <w:spacing w:before="10"/>
        <w:ind w:left="832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come prima cosa il beneficiario deve individuare, tramite </w:t>
      </w:r>
      <w:r w:rsidRPr="00205774">
        <w:rPr>
          <w:rFonts w:asciiTheme="majorHAnsi" w:hAnsiTheme="majorHAnsi"/>
          <w:strike/>
          <w:color w:val="000000"/>
        </w:rPr>
        <w:t>la</w:t>
      </w:r>
      <w:r>
        <w:rPr>
          <w:rFonts w:asciiTheme="majorHAnsi" w:hAnsiTheme="majorHAnsi"/>
          <w:color w:val="000000"/>
        </w:rPr>
        <w:t xml:space="preserve"> richiesta telematica </w:t>
      </w:r>
      <w:r w:rsidR="00205774">
        <w:rPr>
          <w:rFonts w:asciiTheme="majorHAnsi" w:hAnsiTheme="majorHAnsi"/>
          <w:color w:val="000000"/>
        </w:rPr>
        <w:t xml:space="preserve">sul portale SIAN </w:t>
      </w:r>
      <w:r>
        <w:rPr>
          <w:rFonts w:asciiTheme="majorHAnsi" w:hAnsiTheme="majorHAnsi"/>
          <w:color w:val="000000"/>
        </w:rPr>
        <w:t>di 3 preventivi, un tecnico abilitato che dovrà redigere un piano aziendale.</w:t>
      </w:r>
    </w:p>
    <w:p w:rsidR="004F57A0" w:rsidRPr="00D44771" w:rsidRDefault="009C6990" w:rsidP="00143F11">
      <w:pPr>
        <w:pStyle w:val="Corpotesto"/>
        <w:numPr>
          <w:ilvl w:val="0"/>
          <w:numId w:val="1"/>
        </w:numPr>
        <w:tabs>
          <w:tab w:val="left" w:pos="832"/>
        </w:tabs>
        <w:kinsoku w:val="0"/>
        <w:overflowPunct w:val="0"/>
        <w:spacing w:before="10"/>
        <w:ind w:left="832"/>
        <w:jc w:val="both"/>
        <w:rPr>
          <w:rFonts w:asciiTheme="majorHAnsi" w:hAnsiTheme="majorHAnsi"/>
          <w:color w:val="000000"/>
        </w:rPr>
      </w:pPr>
      <w:r w:rsidRPr="00FF0530">
        <w:rPr>
          <w:rFonts w:asciiTheme="majorHAnsi" w:hAnsiTheme="majorHAnsi"/>
          <w:color w:val="221E1F"/>
          <w:spacing w:val="-1"/>
        </w:rPr>
        <w:t>l’</w:t>
      </w:r>
      <w:r w:rsidRPr="00FF0530">
        <w:rPr>
          <w:rFonts w:asciiTheme="majorHAnsi" w:hAnsiTheme="majorHAnsi"/>
          <w:color w:val="221E1F"/>
        </w:rPr>
        <w:t>ini</w:t>
      </w:r>
      <w:r w:rsidRPr="00FF0530">
        <w:rPr>
          <w:rFonts w:asciiTheme="majorHAnsi" w:hAnsiTheme="majorHAnsi"/>
          <w:color w:val="221E1F"/>
          <w:spacing w:val="-2"/>
        </w:rPr>
        <w:t>z</w:t>
      </w:r>
      <w:r w:rsidRPr="00FF0530">
        <w:rPr>
          <w:rFonts w:asciiTheme="majorHAnsi" w:hAnsiTheme="majorHAnsi"/>
          <w:color w:val="221E1F"/>
        </w:rPr>
        <w:t>io</w:t>
      </w:r>
      <w:r w:rsidRPr="00FF0530">
        <w:rPr>
          <w:rFonts w:asciiTheme="majorHAnsi" w:hAnsiTheme="majorHAnsi"/>
          <w:color w:val="221E1F"/>
          <w:spacing w:val="-8"/>
        </w:rPr>
        <w:t xml:space="preserve"> </w:t>
      </w:r>
      <w:r w:rsidRPr="00FF0530">
        <w:rPr>
          <w:rFonts w:asciiTheme="majorHAnsi" w:hAnsiTheme="majorHAnsi"/>
          <w:color w:val="221E1F"/>
          <w:spacing w:val="-2"/>
        </w:rPr>
        <w:t>d</w:t>
      </w:r>
      <w:r w:rsidRPr="00FF0530">
        <w:rPr>
          <w:rFonts w:asciiTheme="majorHAnsi" w:hAnsiTheme="majorHAnsi"/>
          <w:color w:val="221E1F"/>
        </w:rPr>
        <w:t>ei</w:t>
      </w:r>
      <w:r w:rsidRPr="00FF0530">
        <w:rPr>
          <w:rFonts w:asciiTheme="majorHAnsi" w:hAnsiTheme="majorHAnsi"/>
          <w:color w:val="221E1F"/>
          <w:spacing w:val="-7"/>
        </w:rPr>
        <w:t xml:space="preserve"> </w:t>
      </w:r>
      <w:r w:rsidRPr="00FF0530">
        <w:rPr>
          <w:rFonts w:asciiTheme="majorHAnsi" w:hAnsiTheme="majorHAnsi"/>
          <w:color w:val="221E1F"/>
          <w:spacing w:val="-1"/>
        </w:rPr>
        <w:t>l</w:t>
      </w:r>
      <w:r w:rsidRPr="00FF0530">
        <w:rPr>
          <w:rFonts w:asciiTheme="majorHAnsi" w:hAnsiTheme="majorHAnsi"/>
          <w:color w:val="221E1F"/>
        </w:rPr>
        <w:t>a</w:t>
      </w:r>
      <w:r w:rsidRPr="00FF0530">
        <w:rPr>
          <w:rFonts w:asciiTheme="majorHAnsi" w:hAnsiTheme="majorHAnsi"/>
          <w:color w:val="221E1F"/>
          <w:spacing w:val="-1"/>
        </w:rPr>
        <w:t>vor</w:t>
      </w:r>
      <w:r w:rsidRPr="00FF0530">
        <w:rPr>
          <w:rFonts w:asciiTheme="majorHAnsi" w:hAnsiTheme="majorHAnsi"/>
          <w:color w:val="221E1F"/>
        </w:rPr>
        <w:t>i</w:t>
      </w:r>
      <w:r w:rsidRPr="00FF0530">
        <w:rPr>
          <w:rFonts w:asciiTheme="majorHAnsi" w:hAnsiTheme="majorHAnsi"/>
          <w:color w:val="221E1F"/>
          <w:spacing w:val="-6"/>
        </w:rPr>
        <w:t xml:space="preserve"> </w:t>
      </w:r>
      <w:r w:rsidRPr="00FF0530">
        <w:rPr>
          <w:rFonts w:asciiTheme="majorHAnsi" w:hAnsiTheme="majorHAnsi"/>
          <w:color w:val="221E1F"/>
          <w:spacing w:val="-2"/>
        </w:rPr>
        <w:t>d</w:t>
      </w:r>
      <w:r w:rsidRPr="00FF0530">
        <w:rPr>
          <w:rFonts w:asciiTheme="majorHAnsi" w:hAnsiTheme="majorHAnsi"/>
          <w:color w:val="221E1F"/>
        </w:rPr>
        <w:t>e</w:t>
      </w:r>
      <w:r w:rsidRPr="00FF0530">
        <w:rPr>
          <w:rFonts w:asciiTheme="majorHAnsi" w:hAnsiTheme="majorHAnsi"/>
          <w:color w:val="221E1F"/>
          <w:spacing w:val="-1"/>
        </w:rPr>
        <w:t>v</w:t>
      </w:r>
      <w:r w:rsidRPr="00FF0530">
        <w:rPr>
          <w:rFonts w:asciiTheme="majorHAnsi" w:hAnsiTheme="majorHAnsi"/>
          <w:color w:val="221E1F"/>
        </w:rPr>
        <w:t>e</w:t>
      </w:r>
      <w:r w:rsidRPr="00FF0530">
        <w:rPr>
          <w:rFonts w:asciiTheme="majorHAnsi" w:hAnsiTheme="majorHAnsi"/>
          <w:color w:val="221E1F"/>
          <w:spacing w:val="-7"/>
        </w:rPr>
        <w:t xml:space="preserve"> </w:t>
      </w:r>
      <w:r w:rsidRPr="00FF0530">
        <w:rPr>
          <w:rFonts w:asciiTheme="majorHAnsi" w:hAnsiTheme="majorHAnsi"/>
          <w:color w:val="221E1F"/>
          <w:spacing w:val="3"/>
        </w:rPr>
        <w:t>e</w:t>
      </w:r>
      <w:r w:rsidRPr="00FF0530">
        <w:rPr>
          <w:rFonts w:asciiTheme="majorHAnsi" w:hAnsiTheme="majorHAnsi"/>
          <w:color w:val="221E1F"/>
        </w:rPr>
        <w:t>sse</w:t>
      </w:r>
      <w:r w:rsidRPr="00FF0530">
        <w:rPr>
          <w:rFonts w:asciiTheme="majorHAnsi" w:hAnsiTheme="majorHAnsi"/>
          <w:color w:val="221E1F"/>
          <w:spacing w:val="-1"/>
        </w:rPr>
        <w:t>r</w:t>
      </w:r>
      <w:r w:rsidRPr="00FF0530">
        <w:rPr>
          <w:rFonts w:asciiTheme="majorHAnsi" w:hAnsiTheme="majorHAnsi"/>
          <w:color w:val="221E1F"/>
        </w:rPr>
        <w:t>e</w:t>
      </w:r>
      <w:r w:rsidRPr="00FF0530">
        <w:rPr>
          <w:rFonts w:asciiTheme="majorHAnsi" w:hAnsiTheme="majorHAnsi"/>
          <w:color w:val="221E1F"/>
          <w:spacing w:val="-7"/>
        </w:rPr>
        <w:t xml:space="preserve"> </w:t>
      </w:r>
      <w:r w:rsidRPr="00D44771">
        <w:rPr>
          <w:rFonts w:asciiTheme="majorHAnsi" w:hAnsiTheme="majorHAnsi"/>
          <w:b/>
          <w:color w:val="221E1F"/>
        </w:rPr>
        <w:t>s</w:t>
      </w:r>
      <w:r w:rsidRPr="00D44771">
        <w:rPr>
          <w:rFonts w:asciiTheme="majorHAnsi" w:hAnsiTheme="majorHAnsi"/>
          <w:b/>
          <w:color w:val="221E1F"/>
          <w:spacing w:val="-1"/>
        </w:rPr>
        <w:t>ucc</w:t>
      </w:r>
      <w:r w:rsidRPr="00D44771">
        <w:rPr>
          <w:rFonts w:asciiTheme="majorHAnsi" w:hAnsiTheme="majorHAnsi"/>
          <w:b/>
          <w:color w:val="221E1F"/>
        </w:rPr>
        <w:t>essi</w:t>
      </w:r>
      <w:r w:rsidRPr="00D44771">
        <w:rPr>
          <w:rFonts w:asciiTheme="majorHAnsi" w:hAnsiTheme="majorHAnsi"/>
          <w:b/>
          <w:color w:val="221E1F"/>
          <w:spacing w:val="-1"/>
        </w:rPr>
        <w:t>v</w:t>
      </w:r>
      <w:r w:rsidRPr="00D44771">
        <w:rPr>
          <w:rFonts w:asciiTheme="majorHAnsi" w:hAnsiTheme="majorHAnsi"/>
          <w:b/>
          <w:color w:val="221E1F"/>
        </w:rPr>
        <w:t>o</w:t>
      </w:r>
      <w:r w:rsidRPr="00D44771">
        <w:rPr>
          <w:rFonts w:asciiTheme="majorHAnsi" w:hAnsiTheme="majorHAnsi"/>
          <w:b/>
          <w:color w:val="221E1F"/>
          <w:spacing w:val="-7"/>
        </w:rPr>
        <w:t xml:space="preserve"> </w:t>
      </w:r>
      <w:r w:rsidRPr="00D44771">
        <w:rPr>
          <w:rFonts w:asciiTheme="majorHAnsi" w:hAnsiTheme="majorHAnsi"/>
          <w:b/>
          <w:color w:val="221E1F"/>
        </w:rPr>
        <w:t>a</w:t>
      </w:r>
      <w:r w:rsidRPr="00D44771">
        <w:rPr>
          <w:rFonts w:asciiTheme="majorHAnsi" w:hAnsiTheme="majorHAnsi"/>
          <w:b/>
          <w:color w:val="221E1F"/>
          <w:spacing w:val="-1"/>
        </w:rPr>
        <w:t>ll</w:t>
      </w:r>
      <w:r w:rsidRPr="00D44771">
        <w:rPr>
          <w:rFonts w:asciiTheme="majorHAnsi" w:hAnsiTheme="majorHAnsi"/>
          <w:b/>
          <w:color w:val="221E1F"/>
        </w:rPr>
        <w:t>a</w:t>
      </w:r>
      <w:r w:rsidRPr="00D44771">
        <w:rPr>
          <w:rFonts w:asciiTheme="majorHAnsi" w:hAnsiTheme="majorHAnsi"/>
          <w:b/>
          <w:color w:val="221E1F"/>
          <w:spacing w:val="-7"/>
        </w:rPr>
        <w:t xml:space="preserve"> </w:t>
      </w:r>
      <w:r w:rsidRPr="00D44771">
        <w:rPr>
          <w:rFonts w:asciiTheme="majorHAnsi" w:hAnsiTheme="majorHAnsi"/>
          <w:b/>
          <w:color w:val="221E1F"/>
          <w:spacing w:val="-2"/>
        </w:rPr>
        <w:t>d</w:t>
      </w:r>
      <w:r w:rsidRPr="00D44771">
        <w:rPr>
          <w:rFonts w:asciiTheme="majorHAnsi" w:hAnsiTheme="majorHAnsi"/>
          <w:b/>
          <w:color w:val="221E1F"/>
          <w:spacing w:val="2"/>
        </w:rPr>
        <w:t>o</w:t>
      </w:r>
      <w:r w:rsidRPr="00D44771">
        <w:rPr>
          <w:rFonts w:asciiTheme="majorHAnsi" w:hAnsiTheme="majorHAnsi"/>
          <w:b/>
          <w:color w:val="221E1F"/>
          <w:spacing w:val="-1"/>
        </w:rPr>
        <w:t>m</w:t>
      </w:r>
      <w:r w:rsidRPr="00D44771">
        <w:rPr>
          <w:rFonts w:asciiTheme="majorHAnsi" w:hAnsiTheme="majorHAnsi"/>
          <w:b/>
          <w:color w:val="221E1F"/>
        </w:rPr>
        <w:t>an</w:t>
      </w:r>
      <w:r w:rsidRPr="00D44771">
        <w:rPr>
          <w:rFonts w:asciiTheme="majorHAnsi" w:hAnsiTheme="majorHAnsi"/>
          <w:b/>
          <w:color w:val="221E1F"/>
          <w:spacing w:val="-2"/>
        </w:rPr>
        <w:t>d</w:t>
      </w:r>
      <w:r w:rsidRPr="00D44771">
        <w:rPr>
          <w:rFonts w:asciiTheme="majorHAnsi" w:hAnsiTheme="majorHAnsi"/>
          <w:b/>
          <w:color w:val="221E1F"/>
        </w:rPr>
        <w:t>a</w:t>
      </w:r>
      <w:r w:rsidRPr="00D44771">
        <w:rPr>
          <w:rFonts w:asciiTheme="majorHAnsi" w:hAnsiTheme="majorHAnsi"/>
          <w:b/>
          <w:color w:val="221E1F"/>
          <w:spacing w:val="-7"/>
        </w:rPr>
        <w:t xml:space="preserve"> </w:t>
      </w:r>
      <w:r w:rsidRPr="00D44771">
        <w:rPr>
          <w:rFonts w:asciiTheme="majorHAnsi" w:hAnsiTheme="majorHAnsi"/>
          <w:b/>
          <w:color w:val="221E1F"/>
          <w:spacing w:val="-2"/>
        </w:rPr>
        <w:t>d</w:t>
      </w:r>
      <w:r w:rsidRPr="00D44771">
        <w:rPr>
          <w:rFonts w:asciiTheme="majorHAnsi" w:hAnsiTheme="majorHAnsi"/>
          <w:b/>
          <w:color w:val="221E1F"/>
        </w:rPr>
        <w:t>i</w:t>
      </w:r>
      <w:r w:rsidRPr="00D44771">
        <w:rPr>
          <w:rFonts w:asciiTheme="majorHAnsi" w:hAnsiTheme="majorHAnsi"/>
          <w:b/>
          <w:color w:val="221E1F"/>
          <w:spacing w:val="-23"/>
        </w:rPr>
        <w:t xml:space="preserve"> </w:t>
      </w:r>
      <w:r w:rsidRPr="00D44771">
        <w:rPr>
          <w:rFonts w:asciiTheme="majorHAnsi" w:hAnsiTheme="majorHAnsi"/>
          <w:b/>
          <w:color w:val="221E1F"/>
        </w:rPr>
        <w:t>s</w:t>
      </w:r>
      <w:r w:rsidRPr="00D44771">
        <w:rPr>
          <w:rFonts w:asciiTheme="majorHAnsi" w:hAnsiTheme="majorHAnsi"/>
          <w:b/>
          <w:color w:val="221E1F"/>
          <w:spacing w:val="-1"/>
        </w:rPr>
        <w:t>o</w:t>
      </w:r>
      <w:r w:rsidRPr="00D44771">
        <w:rPr>
          <w:rFonts w:asciiTheme="majorHAnsi" w:hAnsiTheme="majorHAnsi"/>
          <w:b/>
          <w:color w:val="221E1F"/>
        </w:rPr>
        <w:t>ste</w:t>
      </w:r>
      <w:r w:rsidRPr="00D44771">
        <w:rPr>
          <w:rFonts w:asciiTheme="majorHAnsi" w:hAnsiTheme="majorHAnsi"/>
          <w:b/>
          <w:color w:val="221E1F"/>
          <w:spacing w:val="-1"/>
        </w:rPr>
        <w:t>g</w:t>
      </w:r>
      <w:r w:rsidRPr="00D44771">
        <w:rPr>
          <w:rFonts w:asciiTheme="majorHAnsi" w:hAnsiTheme="majorHAnsi"/>
          <w:b/>
          <w:color w:val="221E1F"/>
        </w:rPr>
        <w:t>n</w:t>
      </w:r>
      <w:r w:rsidRPr="00D44771">
        <w:rPr>
          <w:rFonts w:asciiTheme="majorHAnsi" w:hAnsiTheme="majorHAnsi"/>
          <w:b/>
          <w:color w:val="221E1F"/>
          <w:spacing w:val="-1"/>
        </w:rPr>
        <w:t>o</w:t>
      </w:r>
      <w:r w:rsidR="00585B4F" w:rsidRPr="00FF0530">
        <w:rPr>
          <w:rFonts w:asciiTheme="majorHAnsi" w:hAnsiTheme="majorHAnsi"/>
          <w:color w:val="221E1F"/>
          <w:spacing w:val="-1"/>
        </w:rPr>
        <w:t xml:space="preserve"> e deve avvenire entro un anno dalla data di concessione dell’aiuto</w:t>
      </w:r>
      <w:r w:rsidRPr="00FF0530">
        <w:rPr>
          <w:rFonts w:asciiTheme="majorHAnsi" w:hAnsiTheme="majorHAnsi"/>
          <w:color w:val="221E1F"/>
        </w:rPr>
        <w:t>;</w:t>
      </w:r>
    </w:p>
    <w:p w:rsidR="00431C26" w:rsidRPr="001D01C9" w:rsidRDefault="00431C26" w:rsidP="00143F11">
      <w:pPr>
        <w:pStyle w:val="Corpotesto"/>
        <w:numPr>
          <w:ilvl w:val="0"/>
          <w:numId w:val="1"/>
        </w:numPr>
        <w:tabs>
          <w:tab w:val="left" w:pos="832"/>
        </w:tabs>
        <w:kinsoku w:val="0"/>
        <w:overflowPunct w:val="0"/>
        <w:spacing w:before="10"/>
        <w:ind w:left="832"/>
        <w:jc w:val="both"/>
        <w:rPr>
          <w:rFonts w:asciiTheme="majorHAnsi" w:hAnsiTheme="majorHAnsi"/>
          <w:color w:val="000000"/>
        </w:rPr>
      </w:pPr>
      <w:r w:rsidRPr="001D01C9">
        <w:rPr>
          <w:rFonts w:asciiTheme="majorHAnsi" w:hAnsiTheme="majorHAnsi"/>
          <w:color w:val="221E1F"/>
        </w:rPr>
        <w:t>gli interventi devono essere conclusi e rendicontati entro 24 mesi dal provvedimento di concessione. Nel caso di mero acquisto di macchinari e attrezzature, il termine è ridotto a 12 mesi;</w:t>
      </w:r>
    </w:p>
    <w:p w:rsidR="004F57A0" w:rsidRPr="00FF0530" w:rsidRDefault="009C6990" w:rsidP="00143F11">
      <w:pPr>
        <w:pStyle w:val="Corpotesto"/>
        <w:numPr>
          <w:ilvl w:val="0"/>
          <w:numId w:val="1"/>
        </w:numPr>
        <w:tabs>
          <w:tab w:val="left" w:pos="832"/>
        </w:tabs>
        <w:kinsoku w:val="0"/>
        <w:overflowPunct w:val="0"/>
        <w:spacing w:line="293" w:lineRule="exact"/>
        <w:ind w:left="832"/>
        <w:jc w:val="both"/>
        <w:rPr>
          <w:rFonts w:asciiTheme="majorHAnsi" w:hAnsiTheme="majorHAnsi"/>
          <w:color w:val="000000"/>
        </w:rPr>
      </w:pPr>
      <w:r w:rsidRPr="00FF0530">
        <w:rPr>
          <w:rFonts w:asciiTheme="majorHAnsi" w:hAnsiTheme="majorHAnsi"/>
          <w:color w:val="221E1F"/>
        </w:rPr>
        <w:t>p</w:t>
      </w:r>
      <w:r w:rsidR="00585B4F" w:rsidRPr="00FF0530">
        <w:rPr>
          <w:rFonts w:asciiTheme="majorHAnsi" w:hAnsiTheme="majorHAnsi"/>
          <w:color w:val="221E1F"/>
          <w:spacing w:val="-1"/>
        </w:rPr>
        <w:t>ossono</w:t>
      </w:r>
      <w:r w:rsidRPr="00FF0530">
        <w:rPr>
          <w:rFonts w:asciiTheme="majorHAnsi" w:hAnsiTheme="majorHAnsi"/>
          <w:color w:val="221E1F"/>
          <w:spacing w:val="-7"/>
        </w:rPr>
        <w:t xml:space="preserve"> </w:t>
      </w:r>
      <w:r w:rsidRPr="00FF0530">
        <w:rPr>
          <w:rFonts w:asciiTheme="majorHAnsi" w:hAnsiTheme="majorHAnsi"/>
          <w:color w:val="221E1F"/>
        </w:rPr>
        <w:t>esse</w:t>
      </w:r>
      <w:r w:rsidRPr="00FF0530">
        <w:rPr>
          <w:rFonts w:asciiTheme="majorHAnsi" w:hAnsiTheme="majorHAnsi"/>
          <w:color w:val="221E1F"/>
          <w:spacing w:val="-1"/>
        </w:rPr>
        <w:t>r</w:t>
      </w:r>
      <w:r w:rsidRPr="00FF0530">
        <w:rPr>
          <w:rFonts w:asciiTheme="majorHAnsi" w:hAnsiTheme="majorHAnsi"/>
          <w:color w:val="221E1F"/>
        </w:rPr>
        <w:t>e</w:t>
      </w:r>
      <w:r w:rsidRPr="00FF0530">
        <w:rPr>
          <w:rFonts w:asciiTheme="majorHAnsi" w:hAnsiTheme="majorHAnsi"/>
          <w:color w:val="221E1F"/>
          <w:spacing w:val="-5"/>
        </w:rPr>
        <w:t xml:space="preserve"> </w:t>
      </w:r>
      <w:r w:rsidRPr="00FF0530">
        <w:rPr>
          <w:rFonts w:asciiTheme="majorHAnsi" w:hAnsiTheme="majorHAnsi"/>
          <w:color w:val="221E1F"/>
        </w:rPr>
        <w:t>a</w:t>
      </w:r>
      <w:r w:rsidRPr="00FF0530">
        <w:rPr>
          <w:rFonts w:asciiTheme="majorHAnsi" w:hAnsiTheme="majorHAnsi"/>
          <w:color w:val="221E1F"/>
          <w:spacing w:val="-1"/>
        </w:rPr>
        <w:t>ccor</w:t>
      </w:r>
      <w:r w:rsidRPr="00FF0530">
        <w:rPr>
          <w:rFonts w:asciiTheme="majorHAnsi" w:hAnsiTheme="majorHAnsi"/>
          <w:color w:val="221E1F"/>
          <w:spacing w:val="-2"/>
        </w:rPr>
        <w:t>d</w:t>
      </w:r>
      <w:r w:rsidR="00961A4B" w:rsidRPr="00FF0530">
        <w:rPr>
          <w:rFonts w:asciiTheme="majorHAnsi" w:hAnsiTheme="majorHAnsi"/>
          <w:color w:val="221E1F"/>
        </w:rPr>
        <w:t>ate</w:t>
      </w:r>
      <w:r w:rsidRPr="00FF0530">
        <w:rPr>
          <w:rFonts w:asciiTheme="majorHAnsi" w:hAnsiTheme="majorHAnsi"/>
          <w:color w:val="221E1F"/>
          <w:spacing w:val="-5"/>
        </w:rPr>
        <w:t xml:space="preserve"> </w:t>
      </w:r>
      <w:r w:rsidRPr="00FF0530">
        <w:rPr>
          <w:rFonts w:asciiTheme="majorHAnsi" w:hAnsiTheme="majorHAnsi"/>
          <w:color w:val="221E1F"/>
          <w:spacing w:val="1"/>
        </w:rPr>
        <w:t>p</w:t>
      </w:r>
      <w:r w:rsidRPr="00FF0530">
        <w:rPr>
          <w:rFonts w:asciiTheme="majorHAnsi" w:hAnsiTheme="majorHAnsi"/>
          <w:color w:val="221E1F"/>
          <w:spacing w:val="-1"/>
        </w:rPr>
        <w:t>rorog</w:t>
      </w:r>
      <w:r w:rsidR="00961A4B" w:rsidRPr="00FF0530">
        <w:rPr>
          <w:rFonts w:asciiTheme="majorHAnsi" w:hAnsiTheme="majorHAnsi"/>
          <w:color w:val="221E1F"/>
        </w:rPr>
        <w:t xml:space="preserve">he per un periodo massimo di </w:t>
      </w:r>
      <w:r w:rsidR="00FF0530" w:rsidRPr="00FF0530">
        <w:rPr>
          <w:rFonts w:asciiTheme="majorHAnsi" w:hAnsiTheme="majorHAnsi"/>
          <w:color w:val="221E1F"/>
        </w:rPr>
        <w:t>1</w:t>
      </w:r>
      <w:r w:rsidR="00D13424">
        <w:rPr>
          <w:rFonts w:asciiTheme="majorHAnsi" w:hAnsiTheme="majorHAnsi"/>
          <w:color w:val="221E1F"/>
        </w:rPr>
        <w:t>2</w:t>
      </w:r>
      <w:r w:rsidRPr="00FF0530">
        <w:rPr>
          <w:rFonts w:asciiTheme="majorHAnsi" w:hAnsiTheme="majorHAnsi"/>
          <w:color w:val="221E1F"/>
          <w:spacing w:val="-19"/>
        </w:rPr>
        <w:t xml:space="preserve"> </w:t>
      </w:r>
      <w:r w:rsidRPr="00FF0530">
        <w:rPr>
          <w:rFonts w:asciiTheme="majorHAnsi" w:hAnsiTheme="majorHAnsi"/>
          <w:color w:val="221E1F"/>
          <w:spacing w:val="-1"/>
        </w:rPr>
        <w:t>m</w:t>
      </w:r>
      <w:r w:rsidRPr="00FF0530">
        <w:rPr>
          <w:rFonts w:asciiTheme="majorHAnsi" w:hAnsiTheme="majorHAnsi"/>
          <w:color w:val="221E1F"/>
        </w:rPr>
        <w:t>esi;</w:t>
      </w:r>
    </w:p>
    <w:p w:rsidR="00431C26" w:rsidRPr="00431C26" w:rsidRDefault="00FF0530" w:rsidP="00143F11">
      <w:pPr>
        <w:pStyle w:val="Corpotesto"/>
        <w:numPr>
          <w:ilvl w:val="0"/>
          <w:numId w:val="1"/>
        </w:numPr>
        <w:tabs>
          <w:tab w:val="left" w:pos="832"/>
        </w:tabs>
        <w:kinsoku w:val="0"/>
        <w:overflowPunct w:val="0"/>
        <w:spacing w:line="288" w:lineRule="exact"/>
        <w:ind w:left="832"/>
        <w:jc w:val="both"/>
        <w:rPr>
          <w:rFonts w:asciiTheme="majorHAnsi" w:hAnsiTheme="majorHAnsi"/>
          <w:color w:val="000000"/>
        </w:rPr>
      </w:pPr>
      <w:r w:rsidRPr="00FF0530">
        <w:rPr>
          <w:rFonts w:asciiTheme="majorHAnsi" w:hAnsiTheme="majorHAnsi"/>
          <w:color w:val="221E1F"/>
        </w:rPr>
        <w:t>non sono ammissibili acquisti di beni non durevoli</w:t>
      </w:r>
      <w:r w:rsidR="009C6990" w:rsidRPr="00FF0530">
        <w:rPr>
          <w:rFonts w:asciiTheme="majorHAnsi" w:hAnsiTheme="majorHAnsi"/>
          <w:color w:val="221E1F"/>
        </w:rPr>
        <w:t>;</w:t>
      </w:r>
    </w:p>
    <w:p w:rsidR="00961A4B" w:rsidRPr="00FF0530" w:rsidRDefault="00961A4B" w:rsidP="00143F11">
      <w:pPr>
        <w:pStyle w:val="Corpotesto"/>
        <w:numPr>
          <w:ilvl w:val="0"/>
          <w:numId w:val="1"/>
        </w:numPr>
        <w:tabs>
          <w:tab w:val="left" w:pos="832"/>
        </w:tabs>
        <w:kinsoku w:val="0"/>
        <w:overflowPunct w:val="0"/>
        <w:spacing w:before="25"/>
        <w:ind w:left="832"/>
        <w:jc w:val="both"/>
        <w:rPr>
          <w:rFonts w:asciiTheme="majorHAnsi" w:hAnsiTheme="majorHAnsi"/>
          <w:color w:val="000000"/>
        </w:rPr>
      </w:pPr>
      <w:r w:rsidRPr="00FF0530">
        <w:rPr>
          <w:rFonts w:asciiTheme="majorHAnsi" w:hAnsiTheme="majorHAnsi"/>
        </w:rPr>
        <w:t xml:space="preserve">non sono ammesse cessazioni, rilocazioni, cambiamenti di proprietà né modifiche sostanziali per la durata di </w:t>
      </w:r>
      <w:r w:rsidRPr="00FF0530">
        <w:rPr>
          <w:rFonts w:asciiTheme="majorHAnsi" w:hAnsiTheme="majorHAnsi"/>
          <w:iCs/>
        </w:rPr>
        <w:t xml:space="preserve">5 anni dalla data del pagamento finale al beneficiario per investimenti riguardanti </w:t>
      </w:r>
      <w:r w:rsidR="00FF0530" w:rsidRPr="00FF0530">
        <w:rPr>
          <w:rFonts w:asciiTheme="majorHAnsi" w:hAnsiTheme="majorHAnsi"/>
          <w:iCs/>
        </w:rPr>
        <w:t>l’acquisto di beni mobili</w:t>
      </w:r>
      <w:r w:rsidRPr="00FF0530">
        <w:rPr>
          <w:rFonts w:asciiTheme="majorHAnsi" w:hAnsiTheme="majorHAnsi"/>
          <w:iCs/>
        </w:rPr>
        <w:t xml:space="preserve"> e pari a 10 anni per gli interventi </w:t>
      </w:r>
      <w:r w:rsidR="00FF0530" w:rsidRPr="00FF0530">
        <w:rPr>
          <w:rFonts w:asciiTheme="majorHAnsi" w:hAnsiTheme="majorHAnsi"/>
          <w:iCs/>
        </w:rPr>
        <w:t>su</w:t>
      </w:r>
      <w:r w:rsidRPr="00FF0530">
        <w:rPr>
          <w:rFonts w:asciiTheme="majorHAnsi" w:hAnsiTheme="majorHAnsi"/>
          <w:iCs/>
        </w:rPr>
        <w:t xml:space="preserve"> beni immobili</w:t>
      </w:r>
      <w:r w:rsidR="00FF0530" w:rsidRPr="00FF0530">
        <w:rPr>
          <w:rFonts w:asciiTheme="majorHAnsi" w:hAnsiTheme="majorHAnsi"/>
        </w:rPr>
        <w:t>, impianti e attrezzatura connessa.</w:t>
      </w:r>
    </w:p>
    <w:p w:rsidR="00961A4B" w:rsidRPr="00B05CBD" w:rsidRDefault="00961A4B" w:rsidP="004D2B25">
      <w:pPr>
        <w:pStyle w:val="Corpotesto"/>
        <w:tabs>
          <w:tab w:val="left" w:pos="832"/>
        </w:tabs>
        <w:kinsoku w:val="0"/>
        <w:overflowPunct w:val="0"/>
        <w:spacing w:before="25"/>
        <w:ind w:left="472"/>
        <w:rPr>
          <w:rFonts w:asciiTheme="majorHAnsi" w:hAnsiTheme="majorHAnsi"/>
          <w:color w:val="000000"/>
        </w:rPr>
      </w:pPr>
    </w:p>
    <w:p w:rsidR="004F57A0" w:rsidRPr="00B05CBD" w:rsidRDefault="009C6990" w:rsidP="004D2B25">
      <w:pPr>
        <w:pStyle w:val="Titolo2"/>
        <w:kinsoku w:val="0"/>
        <w:overflowPunct w:val="0"/>
        <w:ind w:left="0"/>
        <w:rPr>
          <w:rFonts w:asciiTheme="majorHAnsi" w:hAnsiTheme="majorHAnsi"/>
          <w:b w:val="0"/>
          <w:bCs w:val="0"/>
          <w:color w:val="000000"/>
        </w:rPr>
      </w:pPr>
      <w:r w:rsidRPr="00B05CBD">
        <w:rPr>
          <w:rFonts w:asciiTheme="majorHAnsi" w:hAnsiTheme="majorHAnsi"/>
          <w:color w:val="EE312C"/>
          <w:spacing w:val="-1"/>
        </w:rPr>
        <w:t>Pre</w:t>
      </w:r>
      <w:r w:rsidRPr="00B05CBD">
        <w:rPr>
          <w:rFonts w:asciiTheme="majorHAnsi" w:hAnsiTheme="majorHAnsi"/>
          <w:color w:val="EE312C"/>
        </w:rPr>
        <w:t>s</w:t>
      </w:r>
      <w:r w:rsidRPr="00B05CBD">
        <w:rPr>
          <w:rFonts w:asciiTheme="majorHAnsi" w:hAnsiTheme="majorHAnsi"/>
          <w:color w:val="EE312C"/>
          <w:spacing w:val="-1"/>
        </w:rPr>
        <w:t>en</w:t>
      </w:r>
      <w:r w:rsidRPr="00B05CBD">
        <w:rPr>
          <w:rFonts w:asciiTheme="majorHAnsi" w:hAnsiTheme="majorHAnsi"/>
          <w:color w:val="EE312C"/>
          <w:spacing w:val="1"/>
        </w:rPr>
        <w:t>ta</w:t>
      </w:r>
      <w:r w:rsidRPr="00B05CBD">
        <w:rPr>
          <w:rFonts w:asciiTheme="majorHAnsi" w:hAnsiTheme="majorHAnsi"/>
          <w:color w:val="EE312C"/>
        </w:rPr>
        <w:t>z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o</w:t>
      </w:r>
      <w:r w:rsidRPr="00B05CBD">
        <w:rPr>
          <w:rFonts w:asciiTheme="majorHAnsi" w:hAnsiTheme="majorHAnsi"/>
          <w:color w:val="EE312C"/>
          <w:spacing w:val="-1"/>
        </w:rPr>
        <w:t>n</w:t>
      </w:r>
      <w:r w:rsidRPr="00B05CBD">
        <w:rPr>
          <w:rFonts w:asciiTheme="majorHAnsi" w:hAnsiTheme="majorHAnsi"/>
          <w:color w:val="EE312C"/>
        </w:rPr>
        <w:t>e</w:t>
      </w:r>
      <w:r w:rsidRPr="00B05CBD">
        <w:rPr>
          <w:rFonts w:asciiTheme="majorHAnsi" w:hAnsiTheme="majorHAnsi"/>
          <w:color w:val="EE312C"/>
          <w:spacing w:val="-14"/>
        </w:rPr>
        <w:t xml:space="preserve"> </w:t>
      </w:r>
      <w:r w:rsidRPr="00B05CBD">
        <w:rPr>
          <w:rFonts w:asciiTheme="majorHAnsi" w:hAnsiTheme="majorHAnsi"/>
          <w:color w:val="EE312C"/>
        </w:rPr>
        <w:t>d</w:t>
      </w:r>
      <w:r w:rsidRPr="00B05CBD">
        <w:rPr>
          <w:rFonts w:asciiTheme="majorHAnsi" w:hAnsiTheme="majorHAnsi"/>
          <w:color w:val="EE312C"/>
          <w:spacing w:val="-1"/>
        </w:rPr>
        <w:t>e</w:t>
      </w:r>
      <w:r w:rsidRPr="00B05CBD">
        <w:rPr>
          <w:rFonts w:asciiTheme="majorHAnsi" w:hAnsiTheme="majorHAnsi"/>
          <w:color w:val="EE312C"/>
        </w:rPr>
        <w:t>lle</w:t>
      </w:r>
      <w:r w:rsidRPr="00B05CBD">
        <w:rPr>
          <w:rFonts w:asciiTheme="majorHAnsi" w:hAnsiTheme="majorHAnsi"/>
          <w:color w:val="EE312C"/>
          <w:spacing w:val="-14"/>
        </w:rPr>
        <w:t xml:space="preserve"> </w:t>
      </w:r>
      <w:r w:rsidRPr="00B05CBD">
        <w:rPr>
          <w:rFonts w:asciiTheme="majorHAnsi" w:hAnsiTheme="majorHAnsi"/>
          <w:color w:val="EE312C"/>
        </w:rPr>
        <w:t>dom</w:t>
      </w:r>
      <w:r w:rsidRPr="00B05CBD">
        <w:rPr>
          <w:rFonts w:asciiTheme="majorHAnsi" w:hAnsiTheme="majorHAnsi"/>
          <w:color w:val="EE312C"/>
          <w:spacing w:val="1"/>
        </w:rPr>
        <w:t>a</w:t>
      </w:r>
      <w:r w:rsidRPr="00B05CBD">
        <w:rPr>
          <w:rFonts w:asciiTheme="majorHAnsi" w:hAnsiTheme="majorHAnsi"/>
          <w:color w:val="EE312C"/>
          <w:spacing w:val="-1"/>
        </w:rPr>
        <w:t>n</w:t>
      </w:r>
      <w:r w:rsidRPr="00B05CBD">
        <w:rPr>
          <w:rFonts w:asciiTheme="majorHAnsi" w:hAnsiTheme="majorHAnsi"/>
          <w:color w:val="EE312C"/>
        </w:rPr>
        <w:t>de</w:t>
      </w:r>
    </w:p>
    <w:p w:rsidR="004F57A0" w:rsidRPr="00B05CBD" w:rsidRDefault="009C6990" w:rsidP="004D2B25">
      <w:pPr>
        <w:kinsoku w:val="0"/>
        <w:overflowPunct w:val="0"/>
        <w:jc w:val="both"/>
        <w:rPr>
          <w:rFonts w:asciiTheme="majorHAnsi" w:hAnsiTheme="majorHAnsi" w:cs="Cambria"/>
          <w:color w:val="221E1F"/>
        </w:rPr>
      </w:pPr>
      <w:r w:rsidRPr="00B05CBD">
        <w:rPr>
          <w:rFonts w:asciiTheme="majorHAnsi" w:hAnsiTheme="majorHAnsi" w:cs="Cambria"/>
          <w:color w:val="221E1F"/>
        </w:rPr>
        <w:t>I</w:t>
      </w:r>
      <w:r w:rsidRPr="00B05CBD">
        <w:rPr>
          <w:rFonts w:asciiTheme="majorHAnsi" w:hAnsiTheme="majorHAnsi" w:cs="Cambria"/>
          <w:color w:val="221E1F"/>
          <w:spacing w:val="7"/>
        </w:rPr>
        <w:t xml:space="preserve"> </w:t>
      </w:r>
      <w:r w:rsidRPr="00B05CBD">
        <w:rPr>
          <w:rFonts w:asciiTheme="majorHAnsi" w:hAnsiTheme="majorHAnsi" w:cs="Cambria"/>
          <w:color w:val="221E1F"/>
        </w:rPr>
        <w:t>s</w:t>
      </w:r>
      <w:r w:rsidRPr="00B05CBD">
        <w:rPr>
          <w:rFonts w:asciiTheme="majorHAnsi" w:hAnsiTheme="majorHAnsi" w:cs="Cambria"/>
          <w:color w:val="221E1F"/>
          <w:spacing w:val="-1"/>
        </w:rPr>
        <w:t>o</w:t>
      </w:r>
      <w:r w:rsidRPr="00B05CBD">
        <w:rPr>
          <w:rFonts w:asciiTheme="majorHAnsi" w:hAnsiTheme="majorHAnsi" w:cs="Cambria"/>
          <w:color w:val="221E1F"/>
          <w:spacing w:val="1"/>
        </w:rPr>
        <w:t>g</w:t>
      </w:r>
      <w:r w:rsidRPr="00B05CBD">
        <w:rPr>
          <w:rFonts w:asciiTheme="majorHAnsi" w:hAnsiTheme="majorHAnsi" w:cs="Cambria"/>
          <w:color w:val="221E1F"/>
          <w:spacing w:val="-1"/>
        </w:rPr>
        <w:t>g</w:t>
      </w:r>
      <w:r w:rsidRPr="00B05CBD">
        <w:rPr>
          <w:rFonts w:asciiTheme="majorHAnsi" w:hAnsiTheme="majorHAnsi" w:cs="Cambria"/>
          <w:color w:val="221E1F"/>
        </w:rPr>
        <w:t>etti</w:t>
      </w:r>
      <w:r w:rsidRPr="00B05CBD">
        <w:rPr>
          <w:rFonts w:asciiTheme="majorHAnsi" w:hAnsiTheme="majorHAnsi" w:cs="Cambria"/>
          <w:color w:val="221E1F"/>
          <w:spacing w:val="9"/>
        </w:rPr>
        <w:t xml:space="preserve"> </w:t>
      </w:r>
      <w:r w:rsidRPr="00B05CBD">
        <w:rPr>
          <w:rFonts w:asciiTheme="majorHAnsi" w:hAnsiTheme="majorHAnsi" w:cs="Cambria"/>
          <w:color w:val="221E1F"/>
        </w:rPr>
        <w:t>inte</w:t>
      </w:r>
      <w:r w:rsidRPr="00B05CBD">
        <w:rPr>
          <w:rFonts w:asciiTheme="majorHAnsi" w:hAnsiTheme="majorHAnsi" w:cs="Cambria"/>
          <w:color w:val="221E1F"/>
          <w:spacing w:val="-1"/>
        </w:rPr>
        <w:t>r</w:t>
      </w:r>
      <w:r w:rsidRPr="00B05CBD">
        <w:rPr>
          <w:rFonts w:asciiTheme="majorHAnsi" w:hAnsiTheme="majorHAnsi" w:cs="Cambria"/>
          <w:color w:val="221E1F"/>
        </w:rPr>
        <w:t>essati</w:t>
      </w:r>
      <w:r w:rsidRPr="00B05CBD">
        <w:rPr>
          <w:rFonts w:asciiTheme="majorHAnsi" w:hAnsiTheme="majorHAnsi" w:cs="Cambria"/>
          <w:color w:val="221E1F"/>
          <w:spacing w:val="9"/>
        </w:rPr>
        <w:t xml:space="preserve"> </w:t>
      </w:r>
      <w:r w:rsidRPr="00B05CBD">
        <w:rPr>
          <w:rFonts w:asciiTheme="majorHAnsi" w:hAnsiTheme="majorHAnsi" w:cs="Cambria"/>
          <w:color w:val="221E1F"/>
          <w:spacing w:val="1"/>
        </w:rPr>
        <w:t>p</w:t>
      </w:r>
      <w:r w:rsidRPr="00B05CBD">
        <w:rPr>
          <w:rFonts w:asciiTheme="majorHAnsi" w:hAnsiTheme="majorHAnsi" w:cs="Cambria"/>
          <w:color w:val="221E1F"/>
          <w:spacing w:val="-3"/>
        </w:rPr>
        <w:t>o</w:t>
      </w:r>
      <w:r w:rsidRPr="00B05CBD">
        <w:rPr>
          <w:rFonts w:asciiTheme="majorHAnsi" w:hAnsiTheme="majorHAnsi" w:cs="Cambria"/>
          <w:color w:val="221E1F"/>
        </w:rPr>
        <w:t>ss</w:t>
      </w:r>
      <w:r w:rsidRPr="00B05CBD">
        <w:rPr>
          <w:rFonts w:asciiTheme="majorHAnsi" w:hAnsiTheme="majorHAnsi" w:cs="Cambria"/>
          <w:color w:val="221E1F"/>
          <w:spacing w:val="-1"/>
        </w:rPr>
        <w:t>o</w:t>
      </w:r>
      <w:r w:rsidRPr="00B05CBD">
        <w:rPr>
          <w:rFonts w:asciiTheme="majorHAnsi" w:hAnsiTheme="majorHAnsi" w:cs="Cambria"/>
          <w:color w:val="221E1F"/>
        </w:rPr>
        <w:t>no</w:t>
      </w:r>
      <w:r w:rsidRPr="00B05CBD">
        <w:rPr>
          <w:rFonts w:asciiTheme="majorHAnsi" w:hAnsiTheme="majorHAnsi" w:cs="Cambria"/>
          <w:color w:val="221E1F"/>
          <w:spacing w:val="9"/>
        </w:rPr>
        <w:t xml:space="preserve"> </w:t>
      </w:r>
      <w:r w:rsidRPr="00B05CBD">
        <w:rPr>
          <w:rFonts w:asciiTheme="majorHAnsi" w:hAnsiTheme="majorHAnsi" w:cs="Cambria"/>
          <w:color w:val="221E1F"/>
          <w:spacing w:val="1"/>
        </w:rPr>
        <w:t>p</w:t>
      </w:r>
      <w:r w:rsidRPr="00B05CBD">
        <w:rPr>
          <w:rFonts w:asciiTheme="majorHAnsi" w:hAnsiTheme="majorHAnsi" w:cs="Cambria"/>
          <w:color w:val="221E1F"/>
          <w:spacing w:val="-1"/>
        </w:rPr>
        <w:t>r</w:t>
      </w:r>
      <w:r w:rsidRPr="00B05CBD">
        <w:rPr>
          <w:rFonts w:asciiTheme="majorHAnsi" w:hAnsiTheme="majorHAnsi" w:cs="Cambria"/>
          <w:color w:val="221E1F"/>
        </w:rPr>
        <w:t>esenta</w:t>
      </w:r>
      <w:r w:rsidRPr="00B05CBD">
        <w:rPr>
          <w:rFonts w:asciiTheme="majorHAnsi" w:hAnsiTheme="majorHAnsi" w:cs="Cambria"/>
          <w:color w:val="221E1F"/>
          <w:spacing w:val="-1"/>
        </w:rPr>
        <w:t>r</w:t>
      </w:r>
      <w:r w:rsidRPr="00B05CBD">
        <w:rPr>
          <w:rFonts w:asciiTheme="majorHAnsi" w:hAnsiTheme="majorHAnsi" w:cs="Cambria"/>
          <w:color w:val="221E1F"/>
        </w:rPr>
        <w:t>e</w:t>
      </w:r>
      <w:r w:rsidRPr="00B05CBD">
        <w:rPr>
          <w:rFonts w:asciiTheme="majorHAnsi" w:hAnsiTheme="majorHAnsi" w:cs="Cambria"/>
          <w:color w:val="221E1F"/>
          <w:spacing w:val="9"/>
        </w:rPr>
        <w:t xml:space="preserve"> </w:t>
      </w:r>
      <w:r w:rsidRPr="00B05CBD">
        <w:rPr>
          <w:rFonts w:asciiTheme="majorHAnsi" w:hAnsiTheme="majorHAnsi" w:cs="Cambria"/>
          <w:color w:val="221E1F"/>
          <w:spacing w:val="-1"/>
        </w:rPr>
        <w:t>l</w:t>
      </w:r>
      <w:r w:rsidRPr="00B05CBD">
        <w:rPr>
          <w:rFonts w:asciiTheme="majorHAnsi" w:hAnsiTheme="majorHAnsi" w:cs="Cambria"/>
          <w:color w:val="221E1F"/>
        </w:rPr>
        <w:t>a</w:t>
      </w:r>
      <w:r w:rsidRPr="00B05CBD">
        <w:rPr>
          <w:rFonts w:asciiTheme="majorHAnsi" w:hAnsiTheme="majorHAnsi" w:cs="Cambria"/>
          <w:color w:val="221E1F"/>
          <w:spacing w:val="9"/>
        </w:rPr>
        <w:t xml:space="preserve"> </w:t>
      </w:r>
      <w:r w:rsidRPr="00B05CBD">
        <w:rPr>
          <w:rFonts w:asciiTheme="majorHAnsi" w:hAnsiTheme="majorHAnsi" w:cs="Cambria"/>
          <w:color w:val="221E1F"/>
          <w:spacing w:val="-2"/>
        </w:rPr>
        <w:t>d</w:t>
      </w:r>
      <w:r w:rsidRPr="00B05CBD">
        <w:rPr>
          <w:rFonts w:asciiTheme="majorHAnsi" w:hAnsiTheme="majorHAnsi" w:cs="Cambria"/>
          <w:color w:val="221E1F"/>
          <w:spacing w:val="-1"/>
        </w:rPr>
        <w:t>om</w:t>
      </w:r>
      <w:r w:rsidRPr="00B05CBD">
        <w:rPr>
          <w:rFonts w:asciiTheme="majorHAnsi" w:hAnsiTheme="majorHAnsi" w:cs="Cambria"/>
          <w:color w:val="221E1F"/>
        </w:rPr>
        <w:t>an</w:t>
      </w:r>
      <w:r w:rsidRPr="00B05CBD">
        <w:rPr>
          <w:rFonts w:asciiTheme="majorHAnsi" w:hAnsiTheme="majorHAnsi" w:cs="Cambria"/>
          <w:color w:val="221E1F"/>
          <w:spacing w:val="-1"/>
        </w:rPr>
        <w:t>d</w:t>
      </w:r>
      <w:r w:rsidRPr="00B05CBD">
        <w:rPr>
          <w:rFonts w:asciiTheme="majorHAnsi" w:hAnsiTheme="majorHAnsi" w:cs="Cambria"/>
          <w:color w:val="221E1F"/>
        </w:rPr>
        <w:t>a</w:t>
      </w:r>
      <w:r w:rsidRPr="00B05CBD">
        <w:rPr>
          <w:rFonts w:asciiTheme="majorHAnsi" w:hAnsiTheme="majorHAnsi" w:cs="Cambria"/>
          <w:color w:val="221E1F"/>
          <w:spacing w:val="9"/>
        </w:rPr>
        <w:t xml:space="preserve"> </w:t>
      </w:r>
      <w:r w:rsidRPr="00B05CBD">
        <w:rPr>
          <w:rFonts w:asciiTheme="majorHAnsi" w:hAnsiTheme="majorHAnsi" w:cs="Cambria"/>
          <w:color w:val="221E1F"/>
          <w:spacing w:val="-2"/>
        </w:rPr>
        <w:t>d</w:t>
      </w:r>
      <w:r w:rsidRPr="00B05CBD">
        <w:rPr>
          <w:rFonts w:asciiTheme="majorHAnsi" w:hAnsiTheme="majorHAnsi" w:cs="Cambria"/>
          <w:color w:val="221E1F"/>
        </w:rPr>
        <w:t>i</w:t>
      </w:r>
      <w:r w:rsidRPr="00B05CBD">
        <w:rPr>
          <w:rFonts w:asciiTheme="majorHAnsi" w:hAnsiTheme="majorHAnsi" w:cs="Cambria"/>
          <w:color w:val="221E1F"/>
          <w:spacing w:val="8"/>
        </w:rPr>
        <w:t xml:space="preserve"> </w:t>
      </w:r>
      <w:r w:rsidRPr="00B05CBD">
        <w:rPr>
          <w:rFonts w:asciiTheme="majorHAnsi" w:hAnsiTheme="majorHAnsi" w:cs="Cambria"/>
          <w:color w:val="221E1F"/>
        </w:rPr>
        <w:t>s</w:t>
      </w:r>
      <w:r w:rsidRPr="00B05CBD">
        <w:rPr>
          <w:rFonts w:asciiTheme="majorHAnsi" w:hAnsiTheme="majorHAnsi" w:cs="Cambria"/>
          <w:color w:val="221E1F"/>
          <w:spacing w:val="-1"/>
        </w:rPr>
        <w:t>o</w:t>
      </w:r>
      <w:r w:rsidRPr="00B05CBD">
        <w:rPr>
          <w:rFonts w:asciiTheme="majorHAnsi" w:hAnsiTheme="majorHAnsi" w:cs="Cambria"/>
          <w:color w:val="221E1F"/>
        </w:rPr>
        <w:t>ste</w:t>
      </w:r>
      <w:r w:rsidRPr="00B05CBD">
        <w:rPr>
          <w:rFonts w:asciiTheme="majorHAnsi" w:hAnsiTheme="majorHAnsi" w:cs="Cambria"/>
          <w:color w:val="221E1F"/>
          <w:spacing w:val="-1"/>
        </w:rPr>
        <w:t>g</w:t>
      </w:r>
      <w:r w:rsidRPr="00B05CBD">
        <w:rPr>
          <w:rFonts w:asciiTheme="majorHAnsi" w:hAnsiTheme="majorHAnsi" w:cs="Cambria"/>
          <w:color w:val="221E1F"/>
        </w:rPr>
        <w:t>no</w:t>
      </w:r>
      <w:r w:rsidRPr="00B05CBD">
        <w:rPr>
          <w:rFonts w:asciiTheme="majorHAnsi" w:hAnsiTheme="majorHAnsi" w:cs="Cambria"/>
          <w:color w:val="221E1F"/>
          <w:spacing w:val="9"/>
        </w:rPr>
        <w:t xml:space="preserve"> </w:t>
      </w:r>
      <w:r w:rsidRPr="00B05CBD">
        <w:rPr>
          <w:rFonts w:asciiTheme="majorHAnsi" w:hAnsiTheme="majorHAnsi" w:cs="Cambria"/>
          <w:color w:val="221E1F"/>
          <w:spacing w:val="-1"/>
        </w:rPr>
        <w:t>f</w:t>
      </w:r>
      <w:r w:rsidRPr="00B05CBD">
        <w:rPr>
          <w:rFonts w:asciiTheme="majorHAnsi" w:hAnsiTheme="majorHAnsi" w:cs="Cambria"/>
          <w:color w:val="221E1F"/>
        </w:rPr>
        <w:t>ino</w:t>
      </w:r>
      <w:r w:rsidRPr="00B05CBD">
        <w:rPr>
          <w:rFonts w:asciiTheme="majorHAnsi" w:hAnsiTheme="majorHAnsi" w:cs="Cambria"/>
          <w:color w:val="221E1F"/>
          <w:spacing w:val="11"/>
        </w:rPr>
        <w:t xml:space="preserve"> </w:t>
      </w:r>
      <w:r w:rsidRPr="00B05CBD">
        <w:rPr>
          <w:rFonts w:asciiTheme="majorHAnsi" w:hAnsiTheme="majorHAnsi" w:cs="Cambria"/>
          <w:color w:val="221E1F"/>
        </w:rPr>
        <w:t>a</w:t>
      </w:r>
      <w:r w:rsidR="00F85644">
        <w:rPr>
          <w:rFonts w:asciiTheme="majorHAnsi" w:hAnsiTheme="majorHAnsi" w:cs="Cambria"/>
          <w:color w:val="221E1F"/>
          <w:spacing w:val="-1"/>
        </w:rPr>
        <w:t>l</w:t>
      </w:r>
      <w:r w:rsidR="003301AF">
        <w:rPr>
          <w:rFonts w:asciiTheme="majorHAnsi" w:hAnsiTheme="majorHAnsi" w:cs="Cambria"/>
          <w:b/>
          <w:bCs/>
          <w:color w:val="221E1F"/>
          <w:spacing w:val="-1"/>
        </w:rPr>
        <w:t xml:space="preserve"> 0</w:t>
      </w:r>
      <w:r w:rsidR="00063EAA">
        <w:rPr>
          <w:rFonts w:asciiTheme="majorHAnsi" w:hAnsiTheme="majorHAnsi" w:cs="Cambria"/>
          <w:b/>
          <w:bCs/>
          <w:color w:val="221E1F"/>
          <w:spacing w:val="-1"/>
        </w:rPr>
        <w:t>1</w:t>
      </w:r>
      <w:r w:rsidR="00475D52">
        <w:rPr>
          <w:rFonts w:asciiTheme="majorHAnsi" w:hAnsiTheme="majorHAnsi" w:cs="Cambria"/>
          <w:b/>
          <w:bCs/>
          <w:color w:val="221E1F"/>
          <w:spacing w:val="-1"/>
        </w:rPr>
        <w:t xml:space="preserve"> </w:t>
      </w:r>
      <w:r w:rsidR="00F85644">
        <w:rPr>
          <w:rFonts w:asciiTheme="majorHAnsi" w:hAnsiTheme="majorHAnsi" w:cs="Cambria"/>
          <w:b/>
          <w:bCs/>
          <w:color w:val="221E1F"/>
          <w:spacing w:val="-1"/>
        </w:rPr>
        <w:t>dicembre</w:t>
      </w:r>
      <w:r w:rsidR="00F85644">
        <w:rPr>
          <w:rFonts w:asciiTheme="majorHAnsi" w:hAnsiTheme="majorHAnsi" w:cs="Cambria"/>
          <w:b/>
          <w:bCs/>
          <w:color w:val="221E1F"/>
        </w:rPr>
        <w:t xml:space="preserve"> 202</w:t>
      </w:r>
      <w:r w:rsidR="00804632">
        <w:rPr>
          <w:rFonts w:asciiTheme="majorHAnsi" w:hAnsiTheme="majorHAnsi" w:cs="Cambria"/>
          <w:b/>
          <w:bCs/>
          <w:color w:val="221E1F"/>
        </w:rPr>
        <w:t>2</w:t>
      </w:r>
      <w:r w:rsidRPr="00B05CBD">
        <w:rPr>
          <w:rFonts w:asciiTheme="majorHAnsi" w:hAnsiTheme="majorHAnsi" w:cs="Cambria"/>
          <w:color w:val="221E1F"/>
        </w:rPr>
        <w:t>,</w:t>
      </w:r>
      <w:r w:rsidR="00F85644">
        <w:rPr>
          <w:rFonts w:asciiTheme="majorHAnsi" w:hAnsiTheme="majorHAnsi" w:cs="Cambria"/>
          <w:color w:val="221E1F"/>
        </w:rPr>
        <w:t xml:space="preserve"> </w:t>
      </w:r>
      <w:r w:rsidR="00F85644">
        <w:t>l</w:t>
      </w:r>
      <w:r w:rsidR="00F85644" w:rsidRPr="00AF741C">
        <w:t>e domande inoltrate oltre i termini indicati saranno escluse dall’accesso agli aiuti.</w:t>
      </w:r>
      <w:r w:rsidR="00F85644" w:rsidRPr="00B66C39">
        <w:rPr>
          <w:color w:val="FF0000"/>
        </w:rPr>
        <w:t xml:space="preserve"> </w:t>
      </w:r>
      <w:r w:rsidRPr="00B05CBD">
        <w:rPr>
          <w:rFonts w:asciiTheme="majorHAnsi" w:hAnsiTheme="majorHAnsi" w:cs="Cambria"/>
          <w:color w:val="221E1F"/>
          <w:spacing w:val="-6"/>
        </w:rPr>
        <w:t xml:space="preserve"> </w:t>
      </w:r>
    </w:p>
    <w:p w:rsidR="00042F1A" w:rsidRDefault="00063EAA" w:rsidP="00143F11">
      <w:pPr>
        <w:pStyle w:val="Corpotesto"/>
        <w:spacing w:after="120"/>
        <w:ind w:left="0"/>
        <w:jc w:val="both"/>
        <w:rPr>
          <w:rFonts w:asciiTheme="majorHAnsi" w:hAnsiTheme="majorHAnsi"/>
          <w:color w:val="231F20"/>
        </w:rPr>
      </w:pPr>
      <w:r>
        <w:rPr>
          <w:rFonts w:asciiTheme="majorHAnsi" w:hAnsiTheme="majorHAnsi"/>
          <w:color w:val="231F20"/>
        </w:rPr>
        <w:t>Sono previste 3 finestre istruttorie:</w:t>
      </w:r>
      <w:r w:rsidRPr="00063EAA">
        <w:rPr>
          <w:rFonts w:ascii="Times New Roman" w:eastAsia="Calibri" w:hAnsi="Times New Roman" w:cs="Times New Roman"/>
          <w:b/>
        </w:rPr>
        <w:t xml:space="preserve"> </w:t>
      </w:r>
      <w:r w:rsidR="00F85644" w:rsidRPr="00F85644">
        <w:rPr>
          <w:rFonts w:ascii="Times New Roman" w:hAnsi="Times New Roman"/>
          <w:b/>
          <w:u w:val="single"/>
        </w:rPr>
        <w:t>a partire dal giorno successivo alla chiusura della finestra</w:t>
      </w:r>
      <w:r w:rsidRPr="00F85644">
        <w:rPr>
          <w:rFonts w:asciiTheme="majorHAnsi" w:hAnsiTheme="majorHAnsi"/>
        </w:rPr>
        <w:t xml:space="preserve"> </w:t>
      </w:r>
      <w:r w:rsidRPr="00063EAA">
        <w:rPr>
          <w:rFonts w:asciiTheme="majorHAnsi" w:hAnsiTheme="majorHAnsi"/>
          <w:color w:val="231F20"/>
        </w:rPr>
        <w:t>si procederà con l’istruttoria delle domande presentate fino a quel momento</w:t>
      </w:r>
      <w:r>
        <w:rPr>
          <w:rFonts w:asciiTheme="majorHAnsi" w:hAnsiTheme="majorHAnsi"/>
          <w:color w:val="231F20"/>
        </w:rPr>
        <w:t xml:space="preserve">. </w:t>
      </w:r>
    </w:p>
    <w:p w:rsidR="00063EAA" w:rsidRPr="00063EAA" w:rsidRDefault="00063EAA" w:rsidP="00143F11">
      <w:pPr>
        <w:pStyle w:val="Corpotesto"/>
        <w:spacing w:after="120"/>
        <w:ind w:left="0"/>
        <w:jc w:val="both"/>
        <w:rPr>
          <w:rFonts w:asciiTheme="majorHAnsi" w:hAnsiTheme="majorHAnsi"/>
          <w:color w:val="221E1F"/>
        </w:rPr>
      </w:pPr>
      <w:r w:rsidRPr="00063EAA">
        <w:rPr>
          <w:rFonts w:asciiTheme="majorHAnsi" w:hAnsiTheme="majorHAnsi"/>
          <w:color w:val="221E1F"/>
        </w:rPr>
        <w:t>Di seguito la tabella riassuntiva delle finestre istruttorie:</w:t>
      </w:r>
    </w:p>
    <w:p w:rsidR="00063EAA" w:rsidRPr="00277B7B" w:rsidRDefault="00063EAA" w:rsidP="004D2B25">
      <w:pPr>
        <w:pStyle w:val="Corpotesto"/>
        <w:ind w:left="0"/>
        <w:rPr>
          <w:rFonts w:asciiTheme="majorHAnsi" w:hAnsiTheme="majorHAnsi"/>
          <w:color w:val="231F2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4677"/>
      </w:tblGrid>
      <w:tr w:rsidR="00063EAA" w:rsidRPr="00063EAA" w:rsidTr="00063EAA">
        <w:trPr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063EAA" w:rsidRPr="00063EAA" w:rsidRDefault="00063EAA" w:rsidP="00804632">
            <w:pPr>
              <w:widowControl/>
              <w:autoSpaceDE/>
              <w:autoSpaceDN/>
              <w:adjustRightInd/>
              <w:rPr>
                <w:rFonts w:asciiTheme="majorHAnsi" w:hAnsiTheme="majorHAnsi" w:cs="Cambria"/>
                <w:color w:val="221E1F"/>
                <w:spacing w:val="1"/>
              </w:rPr>
            </w:pPr>
            <w:r w:rsidRPr="00063EAA">
              <w:rPr>
                <w:rFonts w:asciiTheme="majorHAnsi" w:hAnsiTheme="majorHAnsi" w:cs="Cambria"/>
                <w:color w:val="221E1F"/>
                <w:spacing w:val="1"/>
              </w:rPr>
              <w:t xml:space="preserve">1° Finestra: </w:t>
            </w:r>
            <w:r w:rsidR="00804632">
              <w:rPr>
                <w:rFonts w:asciiTheme="majorHAnsi" w:hAnsiTheme="majorHAnsi" w:cs="Cambria"/>
                <w:b/>
                <w:color w:val="221E1F"/>
                <w:spacing w:val="1"/>
              </w:rPr>
              <w:t>giugno</w:t>
            </w:r>
            <w:r w:rsidR="00F85644">
              <w:rPr>
                <w:rFonts w:asciiTheme="majorHAnsi" w:hAnsiTheme="majorHAnsi" w:cs="Cambria"/>
                <w:b/>
                <w:color w:val="221E1F"/>
                <w:spacing w:val="1"/>
              </w:rPr>
              <w:t xml:space="preserve"> 202</w:t>
            </w:r>
            <w:r w:rsidR="00804632">
              <w:rPr>
                <w:rFonts w:asciiTheme="majorHAnsi" w:hAnsiTheme="majorHAnsi" w:cs="Cambria"/>
                <w:b/>
                <w:color w:val="221E1F"/>
                <w:spacing w:val="1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63EAA" w:rsidRPr="00063EAA" w:rsidRDefault="00063EAA" w:rsidP="00804632">
            <w:pPr>
              <w:widowControl/>
              <w:autoSpaceDE/>
              <w:autoSpaceDN/>
              <w:adjustRightInd/>
              <w:rPr>
                <w:rFonts w:asciiTheme="majorHAnsi" w:hAnsiTheme="majorHAnsi" w:cs="Cambria"/>
                <w:color w:val="221E1F"/>
                <w:spacing w:val="1"/>
              </w:rPr>
            </w:pPr>
            <w:r w:rsidRPr="00063EAA">
              <w:rPr>
                <w:rFonts w:asciiTheme="majorHAnsi" w:hAnsiTheme="majorHAnsi" w:cs="Cambria"/>
                <w:color w:val="221E1F"/>
                <w:spacing w:val="1"/>
              </w:rPr>
              <w:t xml:space="preserve">Istruttoria delle domande presentate a partire dalla data di pubblicazione del presente bando e </w:t>
            </w:r>
            <w:r w:rsidR="00D93F69">
              <w:rPr>
                <w:rFonts w:asciiTheme="majorHAnsi" w:hAnsiTheme="majorHAnsi" w:cs="Cambria"/>
                <w:b/>
                <w:color w:val="221E1F"/>
                <w:spacing w:val="1"/>
              </w:rPr>
              <w:t>fino al 0</w:t>
            </w:r>
            <w:r w:rsidR="00804632">
              <w:rPr>
                <w:rFonts w:asciiTheme="majorHAnsi" w:hAnsiTheme="majorHAnsi" w:cs="Cambria"/>
                <w:b/>
                <w:color w:val="221E1F"/>
                <w:spacing w:val="1"/>
              </w:rPr>
              <w:t>1</w:t>
            </w:r>
            <w:r w:rsidR="00D93F69">
              <w:rPr>
                <w:rFonts w:asciiTheme="majorHAnsi" w:hAnsiTheme="majorHAnsi" w:cs="Cambria"/>
                <w:b/>
                <w:color w:val="221E1F"/>
                <w:spacing w:val="1"/>
              </w:rPr>
              <w:t xml:space="preserve"> </w:t>
            </w:r>
            <w:r w:rsidR="00804632">
              <w:rPr>
                <w:rFonts w:asciiTheme="majorHAnsi" w:hAnsiTheme="majorHAnsi" w:cs="Cambria"/>
                <w:b/>
                <w:color w:val="221E1F"/>
                <w:spacing w:val="1"/>
              </w:rPr>
              <w:t>giugno</w:t>
            </w:r>
            <w:r w:rsidR="00D93F69">
              <w:rPr>
                <w:rFonts w:asciiTheme="majorHAnsi" w:hAnsiTheme="majorHAnsi" w:cs="Cambria"/>
                <w:b/>
                <w:color w:val="221E1F"/>
                <w:spacing w:val="1"/>
              </w:rPr>
              <w:t xml:space="preserve"> 202</w:t>
            </w:r>
            <w:r w:rsidR="00804632">
              <w:rPr>
                <w:rFonts w:asciiTheme="majorHAnsi" w:hAnsiTheme="majorHAnsi" w:cs="Cambria"/>
                <w:b/>
                <w:color w:val="221E1F"/>
                <w:spacing w:val="1"/>
              </w:rPr>
              <w:t>2</w:t>
            </w:r>
          </w:p>
        </w:tc>
      </w:tr>
      <w:tr w:rsidR="00063EAA" w:rsidRPr="00063EAA" w:rsidTr="00063EAA">
        <w:trPr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063EAA" w:rsidRPr="00063EAA" w:rsidRDefault="00063EAA" w:rsidP="00804632">
            <w:pPr>
              <w:widowControl/>
              <w:autoSpaceDE/>
              <w:autoSpaceDN/>
              <w:adjustRightInd/>
              <w:rPr>
                <w:rFonts w:asciiTheme="majorHAnsi" w:hAnsiTheme="majorHAnsi" w:cs="Cambria"/>
                <w:color w:val="221E1F"/>
                <w:spacing w:val="1"/>
              </w:rPr>
            </w:pPr>
            <w:r w:rsidRPr="00063EAA">
              <w:rPr>
                <w:rFonts w:asciiTheme="majorHAnsi" w:hAnsiTheme="majorHAnsi" w:cs="Cambria"/>
                <w:color w:val="221E1F"/>
                <w:spacing w:val="1"/>
              </w:rPr>
              <w:t xml:space="preserve">2° Finestra: </w:t>
            </w:r>
            <w:r w:rsidR="00D82903">
              <w:rPr>
                <w:rFonts w:asciiTheme="majorHAnsi" w:hAnsiTheme="majorHAnsi" w:cs="Cambria"/>
                <w:b/>
                <w:color w:val="221E1F"/>
                <w:spacing w:val="1"/>
              </w:rPr>
              <w:t>s</w:t>
            </w:r>
            <w:r w:rsidR="00F85644">
              <w:rPr>
                <w:rFonts w:asciiTheme="majorHAnsi" w:hAnsiTheme="majorHAnsi" w:cs="Cambria"/>
                <w:b/>
                <w:color w:val="221E1F"/>
                <w:spacing w:val="1"/>
              </w:rPr>
              <w:t>ettembre 202</w:t>
            </w:r>
            <w:r w:rsidR="00804632">
              <w:rPr>
                <w:rFonts w:asciiTheme="majorHAnsi" w:hAnsiTheme="majorHAnsi" w:cs="Cambria"/>
                <w:b/>
                <w:color w:val="221E1F"/>
                <w:spacing w:val="1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63EAA" w:rsidRPr="00063EAA" w:rsidRDefault="00063EAA" w:rsidP="00804632">
            <w:pPr>
              <w:widowControl/>
              <w:autoSpaceDE/>
              <w:autoSpaceDN/>
              <w:adjustRightInd/>
              <w:rPr>
                <w:rFonts w:asciiTheme="majorHAnsi" w:hAnsiTheme="majorHAnsi" w:cs="Cambria"/>
                <w:color w:val="221E1F"/>
                <w:spacing w:val="1"/>
              </w:rPr>
            </w:pPr>
            <w:r w:rsidRPr="00063EAA">
              <w:rPr>
                <w:rFonts w:asciiTheme="majorHAnsi" w:hAnsiTheme="majorHAnsi" w:cs="Cambria"/>
                <w:color w:val="221E1F"/>
                <w:spacing w:val="1"/>
              </w:rPr>
              <w:t xml:space="preserve">Istruttoria delle domande presentate a partire </w:t>
            </w:r>
            <w:r w:rsidR="00D93F69">
              <w:rPr>
                <w:rFonts w:asciiTheme="majorHAnsi" w:hAnsiTheme="majorHAnsi" w:cs="Cambria"/>
                <w:b/>
                <w:color w:val="221E1F"/>
                <w:spacing w:val="1"/>
              </w:rPr>
              <w:t>dal 02</w:t>
            </w:r>
            <w:r w:rsidRPr="00063EAA">
              <w:rPr>
                <w:rFonts w:asciiTheme="majorHAnsi" w:hAnsiTheme="majorHAnsi" w:cs="Cambria"/>
                <w:b/>
                <w:color w:val="221E1F"/>
                <w:spacing w:val="1"/>
              </w:rPr>
              <w:t xml:space="preserve"> </w:t>
            </w:r>
            <w:r w:rsidR="00D93F69">
              <w:rPr>
                <w:rFonts w:asciiTheme="majorHAnsi" w:hAnsiTheme="majorHAnsi" w:cs="Cambria"/>
                <w:b/>
                <w:color w:val="221E1F"/>
                <w:spacing w:val="1"/>
              </w:rPr>
              <w:t>giugno 202</w:t>
            </w:r>
            <w:r w:rsidR="00804632">
              <w:rPr>
                <w:rFonts w:asciiTheme="majorHAnsi" w:hAnsiTheme="majorHAnsi" w:cs="Cambria"/>
                <w:b/>
                <w:color w:val="221E1F"/>
                <w:spacing w:val="1"/>
              </w:rPr>
              <w:t>2</w:t>
            </w:r>
            <w:r w:rsidRPr="00063EAA">
              <w:rPr>
                <w:rFonts w:asciiTheme="majorHAnsi" w:hAnsiTheme="majorHAnsi" w:cs="Cambria"/>
                <w:b/>
                <w:color w:val="221E1F"/>
                <w:spacing w:val="1"/>
              </w:rPr>
              <w:t xml:space="preserve"> e fino a</w:t>
            </w:r>
            <w:r w:rsidR="00D93F69">
              <w:rPr>
                <w:rFonts w:asciiTheme="majorHAnsi" w:hAnsiTheme="majorHAnsi" w:cs="Cambria"/>
                <w:b/>
                <w:color w:val="221E1F"/>
                <w:spacing w:val="1"/>
              </w:rPr>
              <w:t>l</w:t>
            </w:r>
            <w:r w:rsidRPr="00063EAA">
              <w:rPr>
                <w:rFonts w:asciiTheme="majorHAnsi" w:hAnsiTheme="majorHAnsi" w:cs="Cambria"/>
                <w:b/>
                <w:color w:val="221E1F"/>
                <w:spacing w:val="1"/>
              </w:rPr>
              <w:t xml:space="preserve"> 01 </w:t>
            </w:r>
            <w:r w:rsidR="00D93F69">
              <w:rPr>
                <w:rFonts w:asciiTheme="majorHAnsi" w:hAnsiTheme="majorHAnsi" w:cs="Cambria"/>
                <w:b/>
                <w:color w:val="221E1F"/>
                <w:spacing w:val="1"/>
              </w:rPr>
              <w:t>settembre 202</w:t>
            </w:r>
            <w:r w:rsidR="00804632">
              <w:rPr>
                <w:rFonts w:asciiTheme="majorHAnsi" w:hAnsiTheme="majorHAnsi" w:cs="Cambria"/>
                <w:b/>
                <w:color w:val="221E1F"/>
                <w:spacing w:val="1"/>
              </w:rPr>
              <w:t>2</w:t>
            </w:r>
          </w:p>
        </w:tc>
      </w:tr>
      <w:tr w:rsidR="00063EAA" w:rsidRPr="00063EAA" w:rsidTr="00063EAA">
        <w:trPr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063EAA" w:rsidRPr="00063EAA" w:rsidRDefault="00063EAA" w:rsidP="00804632">
            <w:pPr>
              <w:widowControl/>
              <w:autoSpaceDE/>
              <w:autoSpaceDN/>
              <w:adjustRightInd/>
              <w:rPr>
                <w:rFonts w:asciiTheme="majorHAnsi" w:hAnsiTheme="majorHAnsi" w:cs="Cambria"/>
                <w:color w:val="221E1F"/>
                <w:spacing w:val="1"/>
              </w:rPr>
            </w:pPr>
            <w:r w:rsidRPr="00063EAA">
              <w:rPr>
                <w:rFonts w:asciiTheme="majorHAnsi" w:hAnsiTheme="majorHAnsi" w:cs="Cambria"/>
                <w:color w:val="221E1F"/>
                <w:spacing w:val="1"/>
              </w:rPr>
              <w:t xml:space="preserve">3° Finestra: </w:t>
            </w:r>
            <w:r w:rsidR="00D82903">
              <w:rPr>
                <w:rFonts w:asciiTheme="majorHAnsi" w:hAnsiTheme="majorHAnsi" w:cs="Cambria"/>
                <w:b/>
                <w:color w:val="221E1F"/>
                <w:spacing w:val="1"/>
              </w:rPr>
              <w:t>d</w:t>
            </w:r>
            <w:r w:rsidR="00F85644">
              <w:rPr>
                <w:rFonts w:asciiTheme="majorHAnsi" w:hAnsiTheme="majorHAnsi" w:cs="Cambria"/>
                <w:b/>
                <w:color w:val="221E1F"/>
                <w:spacing w:val="1"/>
              </w:rPr>
              <w:t>icembre 202</w:t>
            </w:r>
            <w:r w:rsidR="00804632">
              <w:rPr>
                <w:rFonts w:asciiTheme="majorHAnsi" w:hAnsiTheme="majorHAnsi" w:cs="Cambria"/>
                <w:b/>
                <w:color w:val="221E1F"/>
                <w:spacing w:val="1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63EAA" w:rsidRPr="00063EAA" w:rsidRDefault="00063EAA" w:rsidP="00804632">
            <w:pPr>
              <w:widowControl/>
              <w:autoSpaceDE/>
              <w:autoSpaceDN/>
              <w:adjustRightInd/>
              <w:rPr>
                <w:rFonts w:asciiTheme="majorHAnsi" w:hAnsiTheme="majorHAnsi" w:cs="Cambria"/>
                <w:color w:val="221E1F"/>
                <w:spacing w:val="1"/>
              </w:rPr>
            </w:pPr>
            <w:r w:rsidRPr="00063EAA">
              <w:rPr>
                <w:rFonts w:asciiTheme="majorHAnsi" w:hAnsiTheme="majorHAnsi" w:cs="Cambria"/>
                <w:color w:val="221E1F"/>
                <w:spacing w:val="1"/>
              </w:rPr>
              <w:t xml:space="preserve">Istruttoria delle domande presentate a partire </w:t>
            </w:r>
            <w:r w:rsidR="00D93F69">
              <w:rPr>
                <w:rFonts w:asciiTheme="majorHAnsi" w:hAnsiTheme="majorHAnsi" w:cs="Cambria"/>
                <w:b/>
                <w:color w:val="221E1F"/>
                <w:spacing w:val="1"/>
              </w:rPr>
              <w:t>dal 02 settembre 202</w:t>
            </w:r>
            <w:r w:rsidR="00804632">
              <w:rPr>
                <w:rFonts w:asciiTheme="majorHAnsi" w:hAnsiTheme="majorHAnsi" w:cs="Cambria"/>
                <w:b/>
                <w:color w:val="221E1F"/>
                <w:spacing w:val="1"/>
              </w:rPr>
              <w:t>2</w:t>
            </w:r>
            <w:r w:rsidR="00D93F69">
              <w:rPr>
                <w:rFonts w:asciiTheme="majorHAnsi" w:hAnsiTheme="majorHAnsi" w:cs="Cambria"/>
                <w:b/>
                <w:color w:val="221E1F"/>
                <w:spacing w:val="1"/>
              </w:rPr>
              <w:t xml:space="preserve"> e fino al 01 dicembre 202</w:t>
            </w:r>
            <w:r w:rsidR="00804632">
              <w:rPr>
                <w:rFonts w:asciiTheme="majorHAnsi" w:hAnsiTheme="majorHAnsi" w:cs="Cambria"/>
                <w:b/>
                <w:color w:val="221E1F"/>
                <w:spacing w:val="1"/>
              </w:rPr>
              <w:t>2</w:t>
            </w:r>
          </w:p>
        </w:tc>
      </w:tr>
    </w:tbl>
    <w:p w:rsidR="00042F1A" w:rsidRPr="00063EAA" w:rsidRDefault="00042F1A" w:rsidP="004D2B25">
      <w:pPr>
        <w:pStyle w:val="Corpotesto"/>
        <w:ind w:left="0" w:right="3"/>
        <w:rPr>
          <w:rFonts w:asciiTheme="majorHAnsi" w:hAnsiTheme="majorHAnsi"/>
          <w:color w:val="231F20"/>
          <w:sz w:val="22"/>
          <w:szCs w:val="22"/>
        </w:rPr>
      </w:pPr>
    </w:p>
    <w:p w:rsidR="00143F11" w:rsidRPr="00143F11" w:rsidRDefault="00143F11" w:rsidP="00143F11">
      <w:pPr>
        <w:spacing w:after="120"/>
        <w:jc w:val="both"/>
        <w:rPr>
          <w:rFonts w:asciiTheme="majorHAnsi" w:hAnsiTheme="majorHAnsi" w:cs="Cambria"/>
          <w:color w:val="000000"/>
        </w:rPr>
      </w:pPr>
      <w:r w:rsidRPr="00D44771">
        <w:rPr>
          <w:rFonts w:asciiTheme="majorHAnsi" w:hAnsiTheme="majorHAnsi" w:cs="Cambria"/>
          <w:color w:val="000000"/>
        </w:rPr>
        <w:t>Le domande sono presentate</w:t>
      </w:r>
      <w:r w:rsidR="00804632">
        <w:rPr>
          <w:rFonts w:asciiTheme="majorHAnsi" w:hAnsiTheme="majorHAnsi" w:cs="Cambria"/>
          <w:color w:val="000000"/>
        </w:rPr>
        <w:t xml:space="preserve"> su modello cartaceo, reperibile sul sito istituzionale nella sezione “Risorse naturali – Programma di Sviluppo Rurale 2014/2022</w:t>
      </w:r>
      <w:r w:rsidRPr="00D44771">
        <w:rPr>
          <w:rFonts w:asciiTheme="majorHAnsi" w:hAnsiTheme="majorHAnsi" w:cs="Cambria"/>
          <w:color w:val="000000"/>
        </w:rPr>
        <w:t xml:space="preserve"> entro il termine di chiusura del bando. </w:t>
      </w:r>
    </w:p>
    <w:p w:rsidR="00042F1A" w:rsidRDefault="00042F1A" w:rsidP="004D2B25">
      <w:pPr>
        <w:kinsoku w:val="0"/>
        <w:overflowPunct w:val="0"/>
        <w:ind w:right="110"/>
        <w:rPr>
          <w:rFonts w:asciiTheme="majorHAnsi" w:hAnsiTheme="majorHAnsi" w:cs="Cambria"/>
        </w:rPr>
      </w:pPr>
      <w:r w:rsidRPr="00B05CBD">
        <w:rPr>
          <w:rFonts w:asciiTheme="majorHAnsi" w:hAnsiTheme="majorHAnsi" w:cs="Cambria"/>
          <w:color w:val="221E1F"/>
        </w:rPr>
        <w:t>La disponibilità finanziaria pe</w:t>
      </w:r>
      <w:r w:rsidR="00475D52">
        <w:rPr>
          <w:rFonts w:asciiTheme="majorHAnsi" w:hAnsiTheme="majorHAnsi" w:cs="Cambria"/>
          <w:color w:val="221E1F"/>
        </w:rPr>
        <w:t xml:space="preserve">r questo bando è di </w:t>
      </w:r>
      <w:r w:rsidR="005C0B11" w:rsidRPr="005C0B11">
        <w:rPr>
          <w:rFonts w:eastAsia="Times New Roman"/>
          <w:b/>
        </w:rPr>
        <w:t xml:space="preserve">€ </w:t>
      </w:r>
      <w:r w:rsidR="00804632">
        <w:rPr>
          <w:rFonts w:asciiTheme="majorHAnsi" w:hAnsiTheme="majorHAnsi" w:cs="Cambria"/>
          <w:b/>
        </w:rPr>
        <w:t>364.374,70</w:t>
      </w:r>
      <w:r w:rsidRPr="005C0B11">
        <w:rPr>
          <w:rFonts w:asciiTheme="majorHAnsi" w:hAnsiTheme="majorHAnsi" w:cs="Cambria"/>
        </w:rPr>
        <w:t xml:space="preserve"> </w:t>
      </w:r>
    </w:p>
    <w:p w:rsidR="009B1045" w:rsidRDefault="009B1045" w:rsidP="004D2B25">
      <w:pPr>
        <w:kinsoku w:val="0"/>
        <w:overflowPunct w:val="0"/>
        <w:ind w:right="110"/>
        <w:rPr>
          <w:rFonts w:asciiTheme="majorHAnsi" w:hAnsiTheme="majorHAnsi" w:cs="Cambria"/>
        </w:rPr>
      </w:pPr>
    </w:p>
    <w:p w:rsidR="0040490D" w:rsidRDefault="0040490D" w:rsidP="009B1045">
      <w:pPr>
        <w:pStyle w:val="Titolo2"/>
        <w:kinsoku w:val="0"/>
        <w:overflowPunct w:val="0"/>
        <w:ind w:left="0"/>
        <w:rPr>
          <w:rFonts w:asciiTheme="majorHAnsi" w:hAnsiTheme="majorHAnsi"/>
          <w:bCs w:val="0"/>
          <w:color w:val="FF0000"/>
          <w:sz w:val="36"/>
          <w:szCs w:val="36"/>
        </w:rPr>
      </w:pPr>
    </w:p>
    <w:p w:rsidR="0040490D" w:rsidRDefault="0040490D" w:rsidP="009B1045">
      <w:pPr>
        <w:pStyle w:val="Titolo2"/>
        <w:kinsoku w:val="0"/>
        <w:overflowPunct w:val="0"/>
        <w:ind w:left="0"/>
        <w:rPr>
          <w:rFonts w:asciiTheme="majorHAnsi" w:hAnsiTheme="majorHAnsi"/>
          <w:bCs w:val="0"/>
          <w:color w:val="FF0000"/>
          <w:sz w:val="36"/>
          <w:szCs w:val="36"/>
        </w:rPr>
      </w:pPr>
    </w:p>
    <w:p w:rsidR="00E85B35" w:rsidRDefault="00E85B35" w:rsidP="009B1045">
      <w:pPr>
        <w:pStyle w:val="Titolo2"/>
        <w:kinsoku w:val="0"/>
        <w:overflowPunct w:val="0"/>
        <w:ind w:left="0"/>
        <w:rPr>
          <w:rFonts w:asciiTheme="majorHAnsi" w:hAnsiTheme="majorHAnsi"/>
          <w:bCs w:val="0"/>
          <w:color w:val="FF0000"/>
          <w:sz w:val="36"/>
          <w:szCs w:val="36"/>
        </w:rPr>
      </w:pPr>
    </w:p>
    <w:p w:rsidR="009213C0" w:rsidRPr="009213C0" w:rsidRDefault="009213C0" w:rsidP="009213C0"/>
    <w:p w:rsidR="006B636C" w:rsidRDefault="00143F11" w:rsidP="009213C0">
      <w:pPr>
        <w:pStyle w:val="Titolo2"/>
        <w:kinsoku w:val="0"/>
        <w:overflowPunct w:val="0"/>
        <w:ind w:left="0"/>
        <w:rPr>
          <w:rFonts w:asciiTheme="majorHAnsi" w:hAnsiTheme="majorHAnsi"/>
          <w:bCs w:val="0"/>
          <w:color w:val="FF0000"/>
          <w:sz w:val="36"/>
          <w:szCs w:val="36"/>
        </w:rPr>
      </w:pPr>
      <w:r w:rsidRPr="00D44771">
        <w:rPr>
          <w:rFonts w:asciiTheme="majorHAnsi" w:hAnsiTheme="majorHAnsi"/>
          <w:bCs w:val="0"/>
          <w:color w:val="FF0000"/>
          <w:sz w:val="36"/>
          <w:szCs w:val="36"/>
        </w:rPr>
        <w:lastRenderedPageBreak/>
        <w:t>Avviso importante</w:t>
      </w:r>
    </w:p>
    <w:p w:rsidR="009213C0" w:rsidRPr="009213C0" w:rsidRDefault="009213C0" w:rsidP="009213C0"/>
    <w:p w:rsidR="00D44771" w:rsidRPr="00D22B16" w:rsidRDefault="00804632" w:rsidP="009213C0">
      <w:pPr>
        <w:spacing w:after="120"/>
        <w:jc w:val="both"/>
        <w:rPr>
          <w:rFonts w:asciiTheme="majorHAnsi" w:hAnsiTheme="majorHAnsi" w:cs="Cambria"/>
          <w:color w:val="000000"/>
        </w:rPr>
      </w:pPr>
      <w:r>
        <w:rPr>
          <w:rFonts w:asciiTheme="majorHAnsi" w:hAnsiTheme="majorHAnsi" w:cs="Cambria"/>
          <w:color w:val="000000"/>
        </w:rPr>
        <w:t>Rimane in vigore</w:t>
      </w:r>
      <w:r w:rsidR="00143F11" w:rsidRPr="00614558">
        <w:rPr>
          <w:rFonts w:asciiTheme="majorHAnsi" w:hAnsiTheme="majorHAnsi" w:cs="Cambria"/>
          <w:color w:val="000000"/>
        </w:rPr>
        <w:t xml:space="preserve"> </w:t>
      </w:r>
      <w:r w:rsidR="00143F11" w:rsidRPr="009213C0">
        <w:rPr>
          <w:rFonts w:asciiTheme="majorHAnsi" w:hAnsiTheme="majorHAnsi" w:cs="Cambria"/>
          <w:color w:val="000000"/>
        </w:rPr>
        <w:t xml:space="preserve">la gestione telematica </w:t>
      </w:r>
      <w:r w:rsidR="00614558" w:rsidRPr="009213C0">
        <w:rPr>
          <w:rFonts w:asciiTheme="majorHAnsi" w:hAnsiTheme="majorHAnsi" w:cs="Cambria"/>
          <w:color w:val="000000"/>
        </w:rPr>
        <w:t xml:space="preserve">obbligatoria </w:t>
      </w:r>
      <w:r w:rsidR="00143F11" w:rsidRPr="009213C0">
        <w:rPr>
          <w:rFonts w:asciiTheme="majorHAnsi" w:hAnsiTheme="majorHAnsi" w:cs="Cambria"/>
          <w:color w:val="000000"/>
        </w:rPr>
        <w:t>del confronto tra preventivi</w:t>
      </w:r>
      <w:r>
        <w:rPr>
          <w:rFonts w:asciiTheme="majorHAnsi" w:hAnsiTheme="majorHAnsi" w:cs="Cambria"/>
          <w:color w:val="000000"/>
        </w:rPr>
        <w:t xml:space="preserve"> </w:t>
      </w:r>
      <w:r w:rsidRPr="00614558">
        <w:rPr>
          <w:rFonts w:asciiTheme="majorHAnsi" w:hAnsiTheme="majorHAnsi" w:cs="Cambria"/>
          <w:color w:val="000000"/>
        </w:rPr>
        <w:t>sul portale SIAN</w:t>
      </w:r>
      <w:r>
        <w:rPr>
          <w:rFonts w:asciiTheme="majorHAnsi" w:hAnsiTheme="majorHAnsi" w:cs="Cambria"/>
          <w:color w:val="000000"/>
        </w:rPr>
        <w:t>.</w:t>
      </w:r>
    </w:p>
    <w:p w:rsidR="00143F11" w:rsidRPr="00614558" w:rsidRDefault="00143F11" w:rsidP="009213C0">
      <w:pPr>
        <w:spacing w:after="120"/>
        <w:jc w:val="both"/>
        <w:rPr>
          <w:rFonts w:asciiTheme="majorHAnsi" w:hAnsiTheme="majorHAnsi" w:cs="Cambria"/>
          <w:color w:val="000000"/>
        </w:rPr>
      </w:pPr>
      <w:r w:rsidRPr="00614558">
        <w:rPr>
          <w:rFonts w:asciiTheme="majorHAnsi" w:hAnsiTheme="majorHAnsi" w:cs="Cambria"/>
          <w:color w:val="000000"/>
        </w:rPr>
        <w:t>Al fine di poter gestire in modo strutturato e tracciabile l’</w:t>
      </w:r>
      <w:r w:rsidR="00614558">
        <w:rPr>
          <w:rFonts w:asciiTheme="majorHAnsi" w:hAnsiTheme="majorHAnsi" w:cs="Cambria"/>
          <w:color w:val="000000"/>
        </w:rPr>
        <w:t>acquisizione di tali preventivi, gli</w:t>
      </w:r>
      <w:r w:rsidRPr="00614558">
        <w:rPr>
          <w:rFonts w:asciiTheme="majorHAnsi" w:hAnsiTheme="majorHAnsi" w:cs="Cambria"/>
          <w:color w:val="000000"/>
        </w:rPr>
        <w:t xml:space="preserve"> aspiran</w:t>
      </w:r>
      <w:r w:rsidR="00D44771" w:rsidRPr="00614558">
        <w:rPr>
          <w:rFonts w:asciiTheme="majorHAnsi" w:hAnsiTheme="majorHAnsi" w:cs="Cambria"/>
          <w:color w:val="000000"/>
        </w:rPr>
        <w:t>ti beneficiari degli aiuti PSR</w:t>
      </w:r>
      <w:r w:rsidRPr="00614558">
        <w:rPr>
          <w:rFonts w:asciiTheme="majorHAnsi" w:hAnsiTheme="majorHAnsi" w:cs="Cambria"/>
          <w:color w:val="000000"/>
        </w:rPr>
        <w:t xml:space="preserve"> che intend</w:t>
      </w:r>
      <w:r w:rsidR="00614558">
        <w:rPr>
          <w:rFonts w:asciiTheme="majorHAnsi" w:hAnsiTheme="majorHAnsi" w:cs="Cambria"/>
          <w:color w:val="000000"/>
        </w:rPr>
        <w:t>ono</w:t>
      </w:r>
      <w:r w:rsidRPr="00614558">
        <w:rPr>
          <w:rFonts w:asciiTheme="majorHAnsi" w:hAnsiTheme="majorHAnsi" w:cs="Cambria"/>
          <w:color w:val="000000"/>
        </w:rPr>
        <w:t xml:space="preserve"> presentare una domanda di sostegno, ai fini dell’acquisizione dei 3 preventivi, dovr</w:t>
      </w:r>
      <w:r w:rsidR="00614558">
        <w:rPr>
          <w:rFonts w:asciiTheme="majorHAnsi" w:hAnsiTheme="majorHAnsi" w:cs="Cambria"/>
          <w:color w:val="000000"/>
        </w:rPr>
        <w:t>anno</w:t>
      </w:r>
      <w:r w:rsidRPr="00614558">
        <w:rPr>
          <w:rFonts w:asciiTheme="majorHAnsi" w:hAnsiTheme="majorHAnsi" w:cs="Cambria"/>
          <w:color w:val="000000"/>
        </w:rPr>
        <w:t xml:space="preserve"> preventivamente accedere all’applicazione “Gestione preventivi per la domanda di sostegno” sul portale SIAN.</w:t>
      </w:r>
    </w:p>
    <w:p w:rsidR="00614558" w:rsidRPr="009213C0" w:rsidRDefault="00143F11" w:rsidP="009213C0">
      <w:pPr>
        <w:spacing w:after="120"/>
        <w:jc w:val="both"/>
        <w:rPr>
          <w:rFonts w:asciiTheme="majorHAnsi" w:hAnsiTheme="majorHAnsi" w:cs="Cambria"/>
          <w:color w:val="000000"/>
        </w:rPr>
      </w:pPr>
      <w:r w:rsidRPr="009213C0">
        <w:rPr>
          <w:rFonts w:asciiTheme="majorHAnsi" w:hAnsiTheme="majorHAnsi" w:cs="Cambria"/>
          <w:color w:val="000000"/>
        </w:rPr>
        <w:t>Per accedere all’applicazione, il beneficiario dovrà accreditarsi sul portale SIAN. L’iscrizione al sistema SIAN sarà consentita solo a soggetti che dispongono di una identità digitale come SPID, CIE (la Carta di identità elettronica), TS-CNS (la tessera Sanitaria preventivamente attivata presso uno degli sportelli attivi nella propria Regione di residenza), una CNS (Carta Nazionale dei Servizi) con un "certificato digitale" di autenticazione.</w:t>
      </w:r>
    </w:p>
    <w:p w:rsidR="00614558" w:rsidRPr="00844484" w:rsidRDefault="00614558" w:rsidP="00614558">
      <w:pPr>
        <w:spacing w:after="120"/>
        <w:jc w:val="both"/>
        <w:rPr>
          <w:rFonts w:asciiTheme="majorHAnsi" w:hAnsiTheme="majorHAnsi" w:cs="Cambria"/>
          <w:color w:val="000000"/>
        </w:rPr>
      </w:pPr>
      <w:r w:rsidRPr="009213C0">
        <w:rPr>
          <w:rFonts w:asciiTheme="majorHAnsi" w:hAnsiTheme="majorHAnsi" w:cs="Cambria"/>
          <w:color w:val="000000"/>
        </w:rPr>
        <w:t>L’amministrazione regionale fornirà in questa fase il supporto necessa</w:t>
      </w:r>
      <w:r w:rsidR="00844484">
        <w:rPr>
          <w:rFonts w:asciiTheme="majorHAnsi" w:hAnsiTheme="majorHAnsi" w:cs="Cambria"/>
          <w:color w:val="000000"/>
        </w:rPr>
        <w:t>rio agli aspiranti beneficiari.</w:t>
      </w:r>
    </w:p>
    <w:p w:rsidR="00143F11" w:rsidRPr="001E48F4" w:rsidRDefault="00143F11" w:rsidP="00143F11">
      <w:pPr>
        <w:jc w:val="both"/>
        <w:rPr>
          <w:b/>
        </w:rPr>
      </w:pPr>
      <w:r w:rsidRPr="00D44771">
        <w:rPr>
          <w:b/>
        </w:rPr>
        <w:t xml:space="preserve">Per tutti i dettagli concernenti la registrazione al </w:t>
      </w:r>
      <w:r w:rsidR="001E48F4" w:rsidRPr="00D44771">
        <w:rPr>
          <w:b/>
        </w:rPr>
        <w:t>por</w:t>
      </w:r>
      <w:r w:rsidR="003B096B" w:rsidRPr="00D44771">
        <w:rPr>
          <w:b/>
        </w:rPr>
        <w:t xml:space="preserve">tale SIAN </w:t>
      </w:r>
      <w:r w:rsidR="001E48F4" w:rsidRPr="00D44771">
        <w:rPr>
          <w:b/>
        </w:rPr>
        <w:t>e la gestione dei preventivi si rimanda al bando.</w:t>
      </w:r>
    </w:p>
    <w:p w:rsidR="00844484" w:rsidRDefault="00844484" w:rsidP="00DF5E05">
      <w:pPr>
        <w:kinsoku w:val="0"/>
        <w:overflowPunct w:val="0"/>
        <w:rPr>
          <w:rFonts w:asciiTheme="majorHAnsi" w:hAnsiTheme="majorHAnsi" w:cs="Cambria"/>
          <w:color w:val="221E1F"/>
        </w:rPr>
      </w:pPr>
    </w:p>
    <w:p w:rsidR="00844484" w:rsidRDefault="00844484" w:rsidP="00DF5E05">
      <w:pPr>
        <w:kinsoku w:val="0"/>
        <w:overflowPunct w:val="0"/>
        <w:rPr>
          <w:rFonts w:asciiTheme="majorHAnsi" w:hAnsiTheme="majorHAnsi"/>
        </w:rPr>
      </w:pPr>
      <w:bookmarkStart w:id="1" w:name="_GoBack"/>
      <w:bookmarkEnd w:id="1"/>
    </w:p>
    <w:p w:rsidR="004F57A0" w:rsidRPr="00B05CBD" w:rsidRDefault="009C6990" w:rsidP="004D2B25">
      <w:pPr>
        <w:pStyle w:val="Titolo2"/>
        <w:kinsoku w:val="0"/>
        <w:overflowPunct w:val="0"/>
        <w:ind w:left="0"/>
        <w:rPr>
          <w:rFonts w:asciiTheme="majorHAnsi" w:hAnsiTheme="majorHAnsi"/>
          <w:b w:val="0"/>
          <w:bCs w:val="0"/>
          <w:color w:val="000000"/>
        </w:rPr>
      </w:pPr>
      <w:r w:rsidRPr="00B05CBD">
        <w:rPr>
          <w:rFonts w:asciiTheme="majorHAnsi" w:hAnsiTheme="majorHAnsi"/>
          <w:color w:val="EE312C"/>
          <w:spacing w:val="-1"/>
        </w:rPr>
        <w:t>C</w:t>
      </w:r>
      <w:r w:rsidRPr="00B05CBD">
        <w:rPr>
          <w:rFonts w:asciiTheme="majorHAnsi" w:hAnsiTheme="majorHAnsi"/>
          <w:color w:val="EE312C"/>
        </w:rPr>
        <w:t>o</w:t>
      </w:r>
      <w:r w:rsidRPr="00B05CBD">
        <w:rPr>
          <w:rFonts w:asciiTheme="majorHAnsi" w:hAnsiTheme="majorHAnsi"/>
          <w:color w:val="EE312C"/>
          <w:spacing w:val="-1"/>
        </w:rPr>
        <w:t>n</w:t>
      </w:r>
      <w:r w:rsidRPr="00B05CBD">
        <w:rPr>
          <w:rFonts w:asciiTheme="majorHAnsi" w:hAnsiTheme="majorHAnsi"/>
          <w:color w:val="EE312C"/>
          <w:spacing w:val="1"/>
        </w:rPr>
        <w:t>tatt</w:t>
      </w:r>
      <w:r w:rsidRPr="00B05CBD">
        <w:rPr>
          <w:rFonts w:asciiTheme="majorHAnsi" w:hAnsiTheme="majorHAnsi"/>
          <w:color w:val="EE312C"/>
        </w:rPr>
        <w:t>i</w:t>
      </w:r>
    </w:p>
    <w:p w:rsidR="004F57A0" w:rsidRDefault="009C6990" w:rsidP="004D2B25">
      <w:pPr>
        <w:pStyle w:val="Corpotesto"/>
        <w:kinsoku w:val="0"/>
        <w:overflowPunct w:val="0"/>
        <w:spacing w:before="3" w:line="280" w:lineRule="exact"/>
        <w:ind w:left="0" w:right="111"/>
        <w:rPr>
          <w:rFonts w:asciiTheme="majorHAnsi" w:hAnsiTheme="majorHAnsi"/>
          <w:color w:val="221E1F"/>
        </w:rPr>
      </w:pPr>
      <w:r w:rsidRPr="00B05CBD">
        <w:rPr>
          <w:rFonts w:asciiTheme="majorHAnsi" w:hAnsiTheme="majorHAnsi"/>
          <w:color w:val="221E1F"/>
        </w:rPr>
        <w:t>Per</w:t>
      </w:r>
      <w:r w:rsidRPr="00B05CBD">
        <w:rPr>
          <w:rFonts w:asciiTheme="majorHAnsi" w:hAnsiTheme="majorHAnsi"/>
          <w:color w:val="221E1F"/>
          <w:spacing w:val="1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og</w:t>
      </w:r>
      <w:r w:rsidRPr="00B05CBD">
        <w:rPr>
          <w:rFonts w:asciiTheme="majorHAnsi" w:hAnsiTheme="majorHAnsi"/>
          <w:color w:val="221E1F"/>
        </w:rPr>
        <w:t>ni</w:t>
      </w:r>
      <w:r w:rsidRPr="00B05CBD">
        <w:rPr>
          <w:rFonts w:asciiTheme="majorHAnsi" w:hAnsiTheme="majorHAnsi"/>
          <w:color w:val="221E1F"/>
          <w:spacing w:val="18"/>
        </w:rPr>
        <w:t xml:space="preserve"> </w:t>
      </w:r>
      <w:r w:rsidRPr="00B05CBD">
        <w:rPr>
          <w:rFonts w:asciiTheme="majorHAnsi" w:hAnsiTheme="majorHAnsi"/>
          <w:color w:val="221E1F"/>
        </w:rPr>
        <w:t>in</w:t>
      </w:r>
      <w:r w:rsidRPr="00B05CBD">
        <w:rPr>
          <w:rFonts w:asciiTheme="majorHAnsi" w:hAnsiTheme="majorHAnsi"/>
          <w:color w:val="221E1F"/>
          <w:spacing w:val="-1"/>
        </w:rPr>
        <w:t>form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ne</w:t>
      </w:r>
      <w:r w:rsidRPr="00B05CBD">
        <w:rPr>
          <w:rFonts w:asciiTheme="majorHAnsi" w:hAnsiTheme="majorHAnsi"/>
          <w:color w:val="221E1F"/>
          <w:spacing w:val="18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  <w:spacing w:val="1"/>
        </w:rPr>
        <w:t>pp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enta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e,</w:t>
      </w:r>
      <w:r w:rsidRPr="00B05CBD">
        <w:rPr>
          <w:rFonts w:asciiTheme="majorHAnsi" w:hAnsiTheme="majorHAnsi"/>
          <w:color w:val="221E1F"/>
          <w:spacing w:val="18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volg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si</w:t>
      </w:r>
      <w:r w:rsidRPr="00B05CBD">
        <w:rPr>
          <w:rFonts w:asciiTheme="majorHAnsi" w:hAnsiTheme="majorHAnsi"/>
          <w:color w:val="221E1F"/>
          <w:spacing w:val="18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ll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S</w:t>
      </w:r>
      <w:r w:rsidRPr="00B05CBD">
        <w:rPr>
          <w:rFonts w:asciiTheme="majorHAnsi" w:hAnsiTheme="majorHAnsi"/>
          <w:color w:val="221E1F"/>
        </w:rPr>
        <w:t>t</w:t>
      </w:r>
      <w:r w:rsidRPr="00B05CBD">
        <w:rPr>
          <w:rFonts w:asciiTheme="majorHAnsi" w:hAnsiTheme="majorHAnsi"/>
          <w:color w:val="221E1F"/>
          <w:spacing w:val="-1"/>
        </w:rPr>
        <w:t>ru</w:t>
      </w:r>
      <w:r w:rsidRPr="00B05CBD">
        <w:rPr>
          <w:rFonts w:asciiTheme="majorHAnsi" w:hAnsiTheme="majorHAnsi"/>
          <w:color w:val="221E1F"/>
        </w:rPr>
        <w:t>tt</w:t>
      </w:r>
      <w:r w:rsidRPr="00B05CBD">
        <w:rPr>
          <w:rFonts w:asciiTheme="majorHAnsi" w:hAnsiTheme="majorHAnsi"/>
          <w:color w:val="221E1F"/>
          <w:spacing w:val="-1"/>
        </w:rPr>
        <w:t>ur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com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etente:</w:t>
      </w:r>
    </w:p>
    <w:p w:rsidR="00762821" w:rsidRDefault="00762821" w:rsidP="004D2B25">
      <w:pPr>
        <w:pStyle w:val="Corpotesto"/>
        <w:kinsoku w:val="0"/>
        <w:overflowPunct w:val="0"/>
        <w:ind w:left="0"/>
        <w:rPr>
          <w:rFonts w:asciiTheme="majorHAnsi" w:hAnsiTheme="majorHAnsi"/>
          <w:color w:val="000000"/>
          <w:sz w:val="16"/>
          <w:szCs w:val="16"/>
        </w:rPr>
      </w:pPr>
    </w:p>
    <w:p w:rsidR="004F57A0" w:rsidRPr="00B05CBD" w:rsidRDefault="009C6990" w:rsidP="004D2B25">
      <w:pPr>
        <w:pStyle w:val="Corpotesto"/>
        <w:kinsoku w:val="0"/>
        <w:overflowPunct w:val="0"/>
        <w:ind w:left="0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F</w:t>
      </w:r>
      <w:r w:rsidRPr="00B05CBD">
        <w:rPr>
          <w:rFonts w:asciiTheme="majorHAnsi" w:hAnsiTheme="majorHAnsi"/>
          <w:color w:val="221E1F"/>
          <w:spacing w:val="-1"/>
        </w:rPr>
        <w:t>or</w:t>
      </w:r>
      <w:r w:rsidRPr="00B05CBD">
        <w:rPr>
          <w:rFonts w:asciiTheme="majorHAnsi" w:hAnsiTheme="majorHAnsi"/>
          <w:color w:val="221E1F"/>
        </w:rPr>
        <w:t>este</w:t>
      </w:r>
      <w:r w:rsidRPr="00B05CBD">
        <w:rPr>
          <w:rFonts w:asciiTheme="majorHAnsi" w:hAnsiTheme="majorHAnsi"/>
          <w:color w:val="221E1F"/>
          <w:spacing w:val="-13"/>
        </w:rPr>
        <w:t xml:space="preserve"> 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2"/>
        </w:rPr>
        <w:t xml:space="preserve"> </w:t>
      </w:r>
      <w:r w:rsidRPr="00B05CBD">
        <w:rPr>
          <w:rFonts w:asciiTheme="majorHAnsi" w:hAnsiTheme="majorHAnsi"/>
          <w:color w:val="221E1F"/>
        </w:rPr>
        <w:t>sen</w:t>
      </w:r>
      <w:r w:rsidRPr="00B05CBD">
        <w:rPr>
          <w:rFonts w:asciiTheme="majorHAnsi" w:hAnsiTheme="majorHAnsi"/>
          <w:color w:val="221E1F"/>
          <w:spacing w:val="-2"/>
        </w:rPr>
        <w:t>t</w:t>
      </w:r>
      <w:r w:rsidRPr="00B05CBD">
        <w:rPr>
          <w:rFonts w:asciiTheme="majorHAnsi" w:hAnsiTheme="majorHAnsi"/>
          <w:color w:val="221E1F"/>
        </w:rPr>
        <w:t>ie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3"/>
        </w:rPr>
        <w:t>s</w:t>
      </w:r>
      <w:r w:rsidRPr="00B05CBD">
        <w:rPr>
          <w:rFonts w:asciiTheme="majorHAnsi" w:hAnsiTheme="majorHAnsi"/>
          <w:color w:val="221E1F"/>
        </w:rPr>
        <w:t>ti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a</w:t>
      </w:r>
    </w:p>
    <w:p w:rsidR="004649CD" w:rsidRDefault="009C6990" w:rsidP="004D2B25">
      <w:pPr>
        <w:pStyle w:val="Corpotesto"/>
        <w:kinsoku w:val="0"/>
        <w:overflowPunct w:val="0"/>
        <w:spacing w:before="3" w:line="280" w:lineRule="exact"/>
        <w:ind w:left="0" w:right="221"/>
        <w:rPr>
          <w:rFonts w:asciiTheme="majorHAnsi" w:hAnsiTheme="majorHAnsi"/>
          <w:color w:val="221E1F"/>
          <w:spacing w:val="-1"/>
        </w:rPr>
      </w:pPr>
      <w:r w:rsidRPr="00B05CBD">
        <w:rPr>
          <w:rFonts w:asciiTheme="majorHAnsi" w:hAnsiTheme="majorHAnsi"/>
          <w:color w:val="221E1F"/>
          <w:spacing w:val="-1"/>
        </w:rPr>
        <w:t>A</w:t>
      </w:r>
      <w:r w:rsidRPr="00B05CBD">
        <w:rPr>
          <w:rFonts w:asciiTheme="majorHAnsi" w:hAnsiTheme="majorHAnsi"/>
          <w:color w:val="221E1F"/>
        </w:rPr>
        <w:t>ssess</w:t>
      </w:r>
      <w:r w:rsidRPr="00B05CBD">
        <w:rPr>
          <w:rFonts w:asciiTheme="majorHAnsi" w:hAnsiTheme="majorHAnsi"/>
          <w:color w:val="221E1F"/>
          <w:spacing w:val="-1"/>
        </w:rPr>
        <w:t>or</w:t>
      </w:r>
      <w:r w:rsidRPr="00B05CBD">
        <w:rPr>
          <w:rFonts w:asciiTheme="majorHAnsi" w:hAnsiTheme="majorHAnsi"/>
          <w:color w:val="221E1F"/>
        </w:rPr>
        <w:t>ato</w:t>
      </w:r>
      <w:r w:rsidRPr="00B05CBD">
        <w:rPr>
          <w:rFonts w:asciiTheme="majorHAnsi" w:hAnsiTheme="majorHAnsi"/>
          <w:color w:val="221E1F"/>
          <w:spacing w:val="-10"/>
        </w:rPr>
        <w:t xml:space="preserve"> </w:t>
      </w:r>
      <w:r w:rsidR="00B562F1">
        <w:rPr>
          <w:rFonts w:asciiTheme="majorHAnsi" w:hAnsiTheme="majorHAnsi"/>
          <w:color w:val="221E1F"/>
          <w:spacing w:val="-1"/>
        </w:rPr>
        <w:t>Agricoltura e Risorse naturali</w:t>
      </w:r>
    </w:p>
    <w:p w:rsidR="004F57A0" w:rsidRPr="00B05CBD" w:rsidRDefault="009C6990" w:rsidP="004D2B25">
      <w:pPr>
        <w:pStyle w:val="Corpotesto"/>
        <w:kinsoku w:val="0"/>
        <w:overflowPunct w:val="0"/>
        <w:spacing w:before="3" w:line="280" w:lineRule="exact"/>
        <w:ind w:left="0" w:right="4711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L</w:t>
      </w:r>
      <w:r w:rsidRPr="00B05CBD">
        <w:rPr>
          <w:rFonts w:asciiTheme="majorHAnsi" w:hAnsiTheme="majorHAnsi"/>
          <w:color w:val="221E1F"/>
          <w:spacing w:val="-1"/>
        </w:rPr>
        <w:t>oc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ità</w:t>
      </w:r>
      <w:r w:rsidRPr="00B05CBD">
        <w:rPr>
          <w:rFonts w:asciiTheme="majorHAnsi" w:hAnsiTheme="majorHAnsi"/>
          <w:color w:val="221E1F"/>
          <w:spacing w:val="-12"/>
        </w:rPr>
        <w:t xml:space="preserve"> </w:t>
      </w:r>
      <w:proofErr w:type="spellStart"/>
      <w:r w:rsidRPr="00B05CBD">
        <w:rPr>
          <w:rFonts w:asciiTheme="majorHAnsi" w:hAnsiTheme="majorHAnsi"/>
          <w:color w:val="221E1F"/>
          <w:spacing w:val="-1"/>
        </w:rPr>
        <w:t>Am</w:t>
      </w:r>
      <w:r w:rsidRPr="00B05CBD">
        <w:rPr>
          <w:rFonts w:asciiTheme="majorHAnsi" w:hAnsiTheme="majorHAnsi"/>
          <w:color w:val="221E1F"/>
        </w:rPr>
        <w:t>é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iq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e</w:t>
      </w:r>
      <w:proofErr w:type="spellEnd"/>
      <w:r w:rsidRPr="00B05CBD">
        <w:rPr>
          <w:rFonts w:asciiTheme="majorHAnsi" w:hAnsiTheme="majorHAnsi"/>
          <w:color w:val="221E1F"/>
        </w:rPr>
        <w:t>,</w:t>
      </w:r>
      <w:r w:rsidRPr="00B05CBD">
        <w:rPr>
          <w:rFonts w:asciiTheme="majorHAnsi" w:hAnsiTheme="majorHAnsi"/>
          <w:color w:val="221E1F"/>
          <w:spacing w:val="-11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127</w:t>
      </w:r>
      <w:r w:rsidRPr="00B05CBD">
        <w:rPr>
          <w:rFonts w:asciiTheme="majorHAnsi" w:hAnsiTheme="majorHAnsi"/>
          <w:color w:val="221E1F"/>
        </w:rPr>
        <w:t>/A</w:t>
      </w:r>
    </w:p>
    <w:p w:rsidR="004F57A0" w:rsidRPr="00B05CBD" w:rsidRDefault="009C6990" w:rsidP="004D2B25">
      <w:pPr>
        <w:pStyle w:val="Corpotesto"/>
        <w:kinsoku w:val="0"/>
        <w:overflowPunct w:val="0"/>
        <w:spacing w:line="278" w:lineRule="exact"/>
        <w:ind w:left="0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  <w:spacing w:val="-1"/>
        </w:rPr>
        <w:t>11</w:t>
      </w:r>
      <w:r w:rsidRPr="00B05CBD">
        <w:rPr>
          <w:rFonts w:asciiTheme="majorHAnsi" w:hAnsiTheme="majorHAnsi"/>
          <w:color w:val="221E1F"/>
          <w:spacing w:val="1"/>
        </w:rPr>
        <w:t>0</w:t>
      </w:r>
      <w:r w:rsidRPr="00B05CBD">
        <w:rPr>
          <w:rFonts w:asciiTheme="majorHAnsi" w:hAnsiTheme="majorHAnsi"/>
          <w:color w:val="221E1F"/>
          <w:spacing w:val="-1"/>
        </w:rPr>
        <w:t>2</w:t>
      </w:r>
      <w:r w:rsidRPr="00B05CBD">
        <w:rPr>
          <w:rFonts w:asciiTheme="majorHAnsi" w:hAnsiTheme="majorHAnsi"/>
          <w:color w:val="221E1F"/>
        </w:rPr>
        <w:t>0</w:t>
      </w:r>
      <w:r w:rsidRPr="00B05CBD">
        <w:rPr>
          <w:rFonts w:asciiTheme="majorHAnsi" w:hAnsiTheme="majorHAnsi"/>
          <w:color w:val="221E1F"/>
          <w:spacing w:val="-13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Qu</w:t>
      </w:r>
      <w:r w:rsidRPr="00B05CBD">
        <w:rPr>
          <w:rFonts w:asciiTheme="majorHAnsi" w:hAnsiTheme="majorHAnsi"/>
          <w:color w:val="221E1F"/>
          <w:spacing w:val="2"/>
        </w:rPr>
        <w:t>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t</w:t>
      </w:r>
    </w:p>
    <w:p w:rsidR="004F57A0" w:rsidRPr="00B05CBD" w:rsidRDefault="009C6990" w:rsidP="004D2B25">
      <w:pPr>
        <w:pStyle w:val="Corpotesto"/>
        <w:kinsoku w:val="0"/>
        <w:overflowPunct w:val="0"/>
        <w:spacing w:before="2"/>
        <w:ind w:left="0"/>
        <w:rPr>
          <w:rFonts w:asciiTheme="majorHAnsi" w:hAnsiTheme="majorHAnsi"/>
          <w:color w:val="000000"/>
        </w:rPr>
      </w:pPr>
      <w:r w:rsidRPr="00D44771">
        <w:rPr>
          <w:rFonts w:asciiTheme="majorHAnsi" w:hAnsiTheme="majorHAnsi"/>
          <w:color w:val="221E1F"/>
          <w:spacing w:val="-1"/>
        </w:rPr>
        <w:t>T</w:t>
      </w:r>
      <w:r w:rsidRPr="00D44771">
        <w:rPr>
          <w:rFonts w:asciiTheme="majorHAnsi" w:hAnsiTheme="majorHAnsi"/>
          <w:color w:val="221E1F"/>
        </w:rPr>
        <w:t>e</w:t>
      </w:r>
      <w:r w:rsidRPr="00D44771">
        <w:rPr>
          <w:rFonts w:asciiTheme="majorHAnsi" w:hAnsiTheme="majorHAnsi"/>
          <w:color w:val="221E1F"/>
          <w:spacing w:val="-1"/>
        </w:rPr>
        <w:t>l</w:t>
      </w:r>
      <w:r w:rsidRPr="00D44771">
        <w:rPr>
          <w:rFonts w:asciiTheme="majorHAnsi" w:hAnsiTheme="majorHAnsi"/>
          <w:color w:val="221E1F"/>
        </w:rPr>
        <w:t>e</w:t>
      </w:r>
      <w:r w:rsidRPr="00D44771">
        <w:rPr>
          <w:rFonts w:asciiTheme="majorHAnsi" w:hAnsiTheme="majorHAnsi"/>
          <w:color w:val="221E1F"/>
          <w:spacing w:val="-1"/>
        </w:rPr>
        <w:t>fo</w:t>
      </w:r>
      <w:r w:rsidRPr="00D44771">
        <w:rPr>
          <w:rFonts w:asciiTheme="majorHAnsi" w:hAnsiTheme="majorHAnsi"/>
          <w:color w:val="221E1F"/>
        </w:rPr>
        <w:t>n</w:t>
      </w:r>
      <w:r w:rsidRPr="00D44771">
        <w:rPr>
          <w:rFonts w:asciiTheme="majorHAnsi" w:hAnsiTheme="majorHAnsi"/>
          <w:color w:val="221E1F"/>
          <w:spacing w:val="-1"/>
        </w:rPr>
        <w:t>o</w:t>
      </w:r>
      <w:r w:rsidRPr="00D44771">
        <w:rPr>
          <w:rFonts w:asciiTheme="majorHAnsi" w:hAnsiTheme="majorHAnsi"/>
          <w:color w:val="221E1F"/>
        </w:rPr>
        <w:t>:</w:t>
      </w:r>
      <w:r w:rsidRPr="00D44771">
        <w:rPr>
          <w:rFonts w:asciiTheme="majorHAnsi" w:hAnsiTheme="majorHAnsi"/>
          <w:color w:val="221E1F"/>
          <w:spacing w:val="-25"/>
        </w:rPr>
        <w:t xml:space="preserve"> </w:t>
      </w:r>
      <w:r w:rsidRPr="00D44771">
        <w:rPr>
          <w:rFonts w:asciiTheme="majorHAnsi" w:hAnsiTheme="majorHAnsi"/>
          <w:color w:val="221E1F"/>
          <w:spacing w:val="-1"/>
        </w:rPr>
        <w:t>0</w:t>
      </w:r>
      <w:r w:rsidRPr="00D44771">
        <w:rPr>
          <w:rFonts w:asciiTheme="majorHAnsi" w:hAnsiTheme="majorHAnsi"/>
          <w:color w:val="221E1F"/>
          <w:spacing w:val="1"/>
        </w:rPr>
        <w:t>1</w:t>
      </w:r>
      <w:r w:rsidRPr="00D44771">
        <w:rPr>
          <w:rFonts w:asciiTheme="majorHAnsi" w:hAnsiTheme="majorHAnsi"/>
          <w:color w:val="221E1F"/>
          <w:spacing w:val="-1"/>
        </w:rPr>
        <w:t>65</w:t>
      </w:r>
      <w:r w:rsidR="00DD64F4" w:rsidRPr="00D44771">
        <w:rPr>
          <w:rFonts w:asciiTheme="majorHAnsi" w:hAnsiTheme="majorHAnsi"/>
          <w:color w:val="221E1F"/>
          <w:spacing w:val="1"/>
        </w:rPr>
        <w:t>-</w:t>
      </w:r>
      <w:r w:rsidRPr="00D44771">
        <w:rPr>
          <w:rFonts w:asciiTheme="majorHAnsi" w:hAnsiTheme="majorHAnsi"/>
          <w:color w:val="221E1F"/>
          <w:spacing w:val="-1"/>
        </w:rPr>
        <w:t>7</w:t>
      </w:r>
      <w:r w:rsidRPr="00D44771">
        <w:rPr>
          <w:rFonts w:asciiTheme="majorHAnsi" w:hAnsiTheme="majorHAnsi"/>
          <w:color w:val="221E1F"/>
          <w:spacing w:val="1"/>
        </w:rPr>
        <w:t>7</w:t>
      </w:r>
      <w:r w:rsidRPr="00D44771">
        <w:rPr>
          <w:rFonts w:asciiTheme="majorHAnsi" w:hAnsiTheme="majorHAnsi"/>
          <w:color w:val="221E1F"/>
          <w:spacing w:val="-1"/>
        </w:rPr>
        <w:t>6</w:t>
      </w:r>
      <w:r w:rsidR="00DD64F4" w:rsidRPr="00D44771">
        <w:rPr>
          <w:rFonts w:asciiTheme="majorHAnsi" w:hAnsiTheme="majorHAnsi"/>
          <w:color w:val="221E1F"/>
          <w:spacing w:val="1"/>
        </w:rPr>
        <w:t>226/776259</w:t>
      </w:r>
    </w:p>
    <w:p w:rsidR="004F57A0" w:rsidRPr="00B05CBD" w:rsidRDefault="009C6990" w:rsidP="004D2B25">
      <w:pPr>
        <w:pStyle w:val="Corpotesto"/>
        <w:kinsoku w:val="0"/>
        <w:overflowPunct w:val="0"/>
        <w:ind w:left="0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ai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:</w:t>
      </w:r>
      <w:r w:rsidRPr="00B05CBD">
        <w:rPr>
          <w:rFonts w:asciiTheme="majorHAnsi" w:hAnsiTheme="majorHAnsi"/>
          <w:color w:val="221E1F"/>
          <w:spacing w:val="-35"/>
        </w:rPr>
        <w:t xml:space="preserve"> </w:t>
      </w:r>
      <w:hyperlink r:id="rId15" w:history="1">
        <w:r w:rsidR="00DD64F4" w:rsidRPr="00B57431">
          <w:rPr>
            <w:rStyle w:val="Collegamentoipertestuale"/>
            <w:rFonts w:asciiTheme="majorHAnsi" w:hAnsiTheme="majorHAnsi"/>
          </w:rPr>
          <w:t>forestazione</w:t>
        </w:r>
        <w:r w:rsidR="00DD64F4" w:rsidRPr="00B57431">
          <w:rPr>
            <w:rStyle w:val="Collegamentoipertestuale"/>
            <w:rFonts w:asciiTheme="majorHAnsi" w:hAnsiTheme="majorHAnsi"/>
            <w:spacing w:val="-1"/>
          </w:rPr>
          <w:t>-</w:t>
        </w:r>
        <w:r w:rsidR="00DD64F4" w:rsidRPr="00B57431">
          <w:rPr>
            <w:rStyle w:val="Collegamentoipertestuale"/>
            <w:rFonts w:asciiTheme="majorHAnsi" w:hAnsiTheme="majorHAnsi"/>
          </w:rPr>
          <w:t>sentie</w:t>
        </w:r>
        <w:r w:rsidR="00DD64F4" w:rsidRPr="00B57431">
          <w:rPr>
            <w:rStyle w:val="Collegamentoipertestuale"/>
            <w:rFonts w:asciiTheme="majorHAnsi" w:hAnsiTheme="majorHAnsi"/>
            <w:spacing w:val="-1"/>
          </w:rPr>
          <w:t>r</w:t>
        </w:r>
        <w:r w:rsidR="00DD64F4" w:rsidRPr="00B57431">
          <w:rPr>
            <w:rStyle w:val="Collegamentoipertestuale"/>
            <w:rFonts w:asciiTheme="majorHAnsi" w:hAnsiTheme="majorHAnsi"/>
          </w:rPr>
          <w:t>isti</w:t>
        </w:r>
        <w:r w:rsidR="00DD64F4" w:rsidRPr="00B57431">
          <w:rPr>
            <w:rStyle w:val="Collegamentoipertestuale"/>
            <w:rFonts w:asciiTheme="majorHAnsi" w:hAnsiTheme="majorHAnsi"/>
            <w:spacing w:val="-1"/>
          </w:rPr>
          <w:t>c</w:t>
        </w:r>
        <w:r w:rsidR="00DD64F4" w:rsidRPr="00B57431">
          <w:rPr>
            <w:rStyle w:val="Collegamentoipertestuale"/>
            <w:rFonts w:asciiTheme="majorHAnsi" w:hAnsiTheme="majorHAnsi"/>
          </w:rPr>
          <w:t>a</w:t>
        </w:r>
        <w:r w:rsidR="00DD64F4" w:rsidRPr="00B57431">
          <w:rPr>
            <w:rStyle w:val="Collegamentoipertestuale"/>
            <w:rFonts w:asciiTheme="majorHAnsi" w:hAnsiTheme="majorHAnsi"/>
            <w:spacing w:val="1"/>
          </w:rPr>
          <w:t>@</w:t>
        </w:r>
        <w:r w:rsidR="00DD64F4" w:rsidRPr="00B57431">
          <w:rPr>
            <w:rStyle w:val="Collegamentoipertestuale"/>
            <w:rFonts w:asciiTheme="majorHAnsi" w:hAnsiTheme="majorHAnsi"/>
            <w:spacing w:val="-5"/>
          </w:rPr>
          <w:t>r</w:t>
        </w:r>
        <w:r w:rsidR="00DD64F4" w:rsidRPr="00B57431">
          <w:rPr>
            <w:rStyle w:val="Collegamentoipertestuale"/>
            <w:rFonts w:asciiTheme="majorHAnsi" w:hAnsiTheme="majorHAnsi"/>
          </w:rPr>
          <w:t>e</w:t>
        </w:r>
        <w:r w:rsidR="00DD64F4" w:rsidRPr="00B57431">
          <w:rPr>
            <w:rStyle w:val="Collegamentoipertestuale"/>
            <w:rFonts w:asciiTheme="majorHAnsi" w:hAnsiTheme="majorHAnsi"/>
            <w:spacing w:val="-1"/>
          </w:rPr>
          <w:t>g</w:t>
        </w:r>
        <w:r w:rsidR="00DD64F4" w:rsidRPr="00B57431">
          <w:rPr>
            <w:rStyle w:val="Collegamentoipertestuale"/>
            <w:rFonts w:asciiTheme="majorHAnsi" w:hAnsiTheme="majorHAnsi"/>
          </w:rPr>
          <w:t>i</w:t>
        </w:r>
        <w:r w:rsidR="00DD64F4" w:rsidRPr="00B57431">
          <w:rPr>
            <w:rStyle w:val="Collegamentoipertestuale"/>
            <w:rFonts w:asciiTheme="majorHAnsi" w:hAnsiTheme="majorHAnsi"/>
            <w:spacing w:val="-1"/>
          </w:rPr>
          <w:t>o</w:t>
        </w:r>
        <w:r w:rsidR="00DD64F4" w:rsidRPr="00B57431">
          <w:rPr>
            <w:rStyle w:val="Collegamentoipertestuale"/>
            <w:rFonts w:asciiTheme="majorHAnsi" w:hAnsiTheme="majorHAnsi"/>
          </w:rPr>
          <w:t>ne</w:t>
        </w:r>
        <w:r w:rsidR="00DD64F4" w:rsidRPr="00B57431">
          <w:rPr>
            <w:rStyle w:val="Collegamentoipertestuale"/>
            <w:rFonts w:asciiTheme="majorHAnsi" w:hAnsiTheme="majorHAnsi"/>
            <w:spacing w:val="1"/>
          </w:rPr>
          <w:t>.</w:t>
        </w:r>
        <w:r w:rsidR="00DD64F4" w:rsidRPr="00B57431">
          <w:rPr>
            <w:rStyle w:val="Collegamentoipertestuale"/>
            <w:rFonts w:asciiTheme="majorHAnsi" w:hAnsiTheme="majorHAnsi"/>
            <w:spacing w:val="-1"/>
          </w:rPr>
          <w:t>v</w:t>
        </w:r>
        <w:r w:rsidR="00DD64F4" w:rsidRPr="00B57431">
          <w:rPr>
            <w:rStyle w:val="Collegamentoipertestuale"/>
            <w:rFonts w:asciiTheme="majorHAnsi" w:hAnsiTheme="majorHAnsi"/>
            <w:spacing w:val="-2"/>
          </w:rPr>
          <w:t>d</w:t>
        </w:r>
        <w:r w:rsidR="00DD64F4" w:rsidRPr="00B57431">
          <w:rPr>
            <w:rStyle w:val="Collegamentoipertestuale"/>
            <w:rFonts w:asciiTheme="majorHAnsi" w:hAnsiTheme="majorHAnsi"/>
          </w:rPr>
          <w:t>a</w:t>
        </w:r>
        <w:r w:rsidR="00DD64F4" w:rsidRPr="00B57431">
          <w:rPr>
            <w:rStyle w:val="Collegamentoipertestuale"/>
            <w:rFonts w:asciiTheme="majorHAnsi" w:hAnsiTheme="majorHAnsi"/>
            <w:spacing w:val="1"/>
          </w:rPr>
          <w:t>.</w:t>
        </w:r>
        <w:r w:rsidR="00DD64F4" w:rsidRPr="00B57431">
          <w:rPr>
            <w:rStyle w:val="Collegamentoipertestuale"/>
            <w:rFonts w:asciiTheme="majorHAnsi" w:hAnsiTheme="majorHAnsi"/>
          </w:rPr>
          <w:t>it</w:t>
        </w:r>
      </w:hyperlink>
    </w:p>
    <w:p w:rsidR="004F57A0" w:rsidRPr="00B05CBD" w:rsidRDefault="004F57A0" w:rsidP="004D2B25">
      <w:pPr>
        <w:kinsoku w:val="0"/>
        <w:overflowPunct w:val="0"/>
        <w:spacing w:before="6"/>
        <w:rPr>
          <w:rFonts w:asciiTheme="majorHAnsi" w:hAnsiTheme="majorHAnsi"/>
        </w:rPr>
      </w:pPr>
    </w:p>
    <w:p w:rsidR="004F57A0" w:rsidRPr="00B05CBD" w:rsidRDefault="009C6990" w:rsidP="004D2B25">
      <w:pPr>
        <w:pStyle w:val="Titolo2"/>
        <w:kinsoku w:val="0"/>
        <w:overflowPunct w:val="0"/>
        <w:ind w:left="0"/>
        <w:rPr>
          <w:rFonts w:asciiTheme="majorHAnsi" w:hAnsiTheme="majorHAnsi"/>
          <w:b w:val="0"/>
          <w:bCs w:val="0"/>
          <w:color w:val="000000"/>
        </w:rPr>
      </w:pPr>
      <w:r w:rsidRPr="00B05CBD">
        <w:rPr>
          <w:rFonts w:asciiTheme="majorHAnsi" w:hAnsiTheme="majorHAnsi"/>
          <w:color w:val="EE312C"/>
          <w:spacing w:val="-1"/>
        </w:rPr>
        <w:t>C</w:t>
      </w:r>
      <w:r w:rsidRPr="00B05CBD">
        <w:rPr>
          <w:rFonts w:asciiTheme="majorHAnsi" w:hAnsiTheme="majorHAnsi"/>
          <w:color w:val="EE312C"/>
        </w:rPr>
        <w:t>o</w:t>
      </w:r>
      <w:r w:rsidRPr="00B05CBD">
        <w:rPr>
          <w:rFonts w:asciiTheme="majorHAnsi" w:hAnsiTheme="majorHAnsi"/>
          <w:color w:val="EE312C"/>
          <w:spacing w:val="-1"/>
        </w:rPr>
        <w:t>n</w:t>
      </w:r>
      <w:r w:rsidRPr="00B05CBD">
        <w:rPr>
          <w:rFonts w:asciiTheme="majorHAnsi" w:hAnsiTheme="majorHAnsi"/>
          <w:color w:val="EE312C"/>
        </w:rPr>
        <w:t>sul</w:t>
      </w:r>
      <w:r w:rsidRPr="00B05CBD">
        <w:rPr>
          <w:rFonts w:asciiTheme="majorHAnsi" w:hAnsiTheme="majorHAnsi"/>
          <w:color w:val="EE312C"/>
          <w:spacing w:val="1"/>
        </w:rPr>
        <w:t>ta</w:t>
      </w:r>
      <w:r w:rsidRPr="00B05CBD">
        <w:rPr>
          <w:rFonts w:asciiTheme="majorHAnsi" w:hAnsiTheme="majorHAnsi"/>
          <w:color w:val="EE312C"/>
        </w:rPr>
        <w:t>z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o</w:t>
      </w:r>
      <w:r w:rsidRPr="00B05CBD">
        <w:rPr>
          <w:rFonts w:asciiTheme="majorHAnsi" w:hAnsiTheme="majorHAnsi"/>
          <w:color w:val="EE312C"/>
          <w:spacing w:val="-1"/>
        </w:rPr>
        <w:t>n</w:t>
      </w:r>
      <w:r w:rsidRPr="00B05CBD">
        <w:rPr>
          <w:rFonts w:asciiTheme="majorHAnsi" w:hAnsiTheme="majorHAnsi"/>
          <w:color w:val="EE312C"/>
        </w:rPr>
        <w:t>e</w:t>
      </w:r>
      <w:r w:rsidRPr="00B05CBD">
        <w:rPr>
          <w:rFonts w:asciiTheme="majorHAnsi" w:hAnsiTheme="majorHAnsi"/>
          <w:color w:val="EE312C"/>
          <w:spacing w:val="-8"/>
        </w:rPr>
        <w:t xml:space="preserve"> </w:t>
      </w:r>
      <w:r w:rsidRPr="00B05CBD">
        <w:rPr>
          <w:rFonts w:asciiTheme="majorHAnsi" w:hAnsiTheme="majorHAnsi"/>
          <w:color w:val="EE312C"/>
        </w:rPr>
        <w:t>d</w:t>
      </w:r>
      <w:r w:rsidRPr="00B05CBD">
        <w:rPr>
          <w:rFonts w:asciiTheme="majorHAnsi" w:hAnsiTheme="majorHAnsi"/>
          <w:color w:val="EE312C"/>
          <w:spacing w:val="-1"/>
        </w:rPr>
        <w:t>e</w:t>
      </w:r>
      <w:r w:rsidRPr="00B05CBD">
        <w:rPr>
          <w:rFonts w:asciiTheme="majorHAnsi" w:hAnsiTheme="majorHAnsi"/>
          <w:color w:val="EE312C"/>
        </w:rPr>
        <w:t>l</w:t>
      </w:r>
      <w:r w:rsidRPr="00B05CBD">
        <w:rPr>
          <w:rFonts w:asciiTheme="majorHAnsi" w:hAnsiTheme="majorHAnsi"/>
          <w:color w:val="EE312C"/>
          <w:spacing w:val="-8"/>
        </w:rPr>
        <w:t xml:space="preserve"> </w:t>
      </w:r>
      <w:r w:rsidRPr="00B05CBD">
        <w:rPr>
          <w:rFonts w:asciiTheme="majorHAnsi" w:hAnsiTheme="majorHAnsi"/>
          <w:color w:val="EE312C"/>
          <w:spacing w:val="-1"/>
        </w:rPr>
        <w:t>b</w:t>
      </w:r>
      <w:r w:rsidRPr="00B05CBD">
        <w:rPr>
          <w:rFonts w:asciiTheme="majorHAnsi" w:hAnsiTheme="majorHAnsi"/>
          <w:color w:val="EE312C"/>
          <w:spacing w:val="1"/>
        </w:rPr>
        <w:t>a</w:t>
      </w:r>
      <w:r w:rsidRPr="00B05CBD">
        <w:rPr>
          <w:rFonts w:asciiTheme="majorHAnsi" w:hAnsiTheme="majorHAnsi"/>
          <w:color w:val="EE312C"/>
          <w:spacing w:val="-1"/>
        </w:rPr>
        <w:t>n</w:t>
      </w:r>
      <w:r w:rsidRPr="00B05CBD">
        <w:rPr>
          <w:rFonts w:asciiTheme="majorHAnsi" w:hAnsiTheme="majorHAnsi"/>
          <w:color w:val="EE312C"/>
        </w:rPr>
        <w:t>do</w:t>
      </w:r>
      <w:r w:rsidRPr="00B05CBD">
        <w:rPr>
          <w:rFonts w:asciiTheme="majorHAnsi" w:hAnsiTheme="majorHAnsi"/>
          <w:color w:val="EE312C"/>
          <w:spacing w:val="-7"/>
        </w:rPr>
        <w:t xml:space="preserve"> </w:t>
      </w:r>
      <w:r w:rsidRPr="00B05CBD">
        <w:rPr>
          <w:rFonts w:asciiTheme="majorHAnsi" w:hAnsiTheme="majorHAnsi"/>
          <w:color w:val="EE312C"/>
        </w:rPr>
        <w:t>e</w:t>
      </w:r>
      <w:r w:rsidRPr="00B05CBD">
        <w:rPr>
          <w:rFonts w:asciiTheme="majorHAnsi" w:hAnsiTheme="majorHAnsi"/>
          <w:color w:val="EE312C"/>
          <w:spacing w:val="-8"/>
        </w:rPr>
        <w:t xml:space="preserve"> </w:t>
      </w:r>
      <w:r w:rsidRPr="00B05CBD">
        <w:rPr>
          <w:rFonts w:asciiTheme="majorHAnsi" w:hAnsiTheme="majorHAnsi"/>
          <w:color w:val="EE312C"/>
        </w:rPr>
        <w:t>d</w:t>
      </w:r>
      <w:r w:rsidRPr="00B05CBD">
        <w:rPr>
          <w:rFonts w:asciiTheme="majorHAnsi" w:hAnsiTheme="majorHAnsi"/>
          <w:color w:val="EE312C"/>
          <w:spacing w:val="-1"/>
        </w:rPr>
        <w:t>e</w:t>
      </w:r>
      <w:r w:rsidRPr="00B05CBD">
        <w:rPr>
          <w:rFonts w:asciiTheme="majorHAnsi" w:hAnsiTheme="majorHAnsi"/>
          <w:color w:val="EE312C"/>
        </w:rPr>
        <w:t>lla</w:t>
      </w:r>
      <w:r w:rsidRPr="00B05CBD">
        <w:rPr>
          <w:rFonts w:asciiTheme="majorHAnsi" w:hAnsiTheme="majorHAnsi"/>
          <w:color w:val="EE312C"/>
          <w:spacing w:val="-6"/>
        </w:rPr>
        <w:t xml:space="preserve"> </w:t>
      </w:r>
      <w:r w:rsidRPr="00B05CBD">
        <w:rPr>
          <w:rFonts w:asciiTheme="majorHAnsi" w:hAnsiTheme="majorHAnsi"/>
          <w:color w:val="EE312C"/>
        </w:rPr>
        <w:t>m</w:t>
      </w:r>
      <w:r w:rsidRPr="00B05CBD">
        <w:rPr>
          <w:rFonts w:asciiTheme="majorHAnsi" w:hAnsiTheme="majorHAnsi"/>
          <w:color w:val="EE312C"/>
          <w:spacing w:val="-3"/>
        </w:rPr>
        <w:t>o</w:t>
      </w:r>
      <w:r w:rsidRPr="00B05CBD">
        <w:rPr>
          <w:rFonts w:asciiTheme="majorHAnsi" w:hAnsiTheme="majorHAnsi"/>
          <w:color w:val="EE312C"/>
        </w:rPr>
        <w:t>dul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s</w:t>
      </w:r>
      <w:r w:rsidRPr="00B05CBD">
        <w:rPr>
          <w:rFonts w:asciiTheme="majorHAnsi" w:hAnsiTheme="majorHAnsi"/>
          <w:color w:val="EE312C"/>
          <w:spacing w:val="1"/>
        </w:rPr>
        <w:t>t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ca</w:t>
      </w:r>
    </w:p>
    <w:p w:rsidR="004F57A0" w:rsidRDefault="009C6990" w:rsidP="004D2B25">
      <w:pPr>
        <w:pStyle w:val="Corpotesto"/>
        <w:kinsoku w:val="0"/>
        <w:overflowPunct w:val="0"/>
        <w:spacing w:before="3"/>
        <w:ind w:left="0" w:right="107"/>
        <w:jc w:val="both"/>
        <w:rPr>
          <w:rFonts w:asciiTheme="majorHAnsi" w:hAnsiTheme="majorHAnsi"/>
          <w:color w:val="221E1F"/>
        </w:rPr>
      </w:pPr>
      <w:r w:rsidRPr="00B05CBD">
        <w:rPr>
          <w:rFonts w:asciiTheme="majorHAnsi" w:hAnsiTheme="majorHAnsi"/>
          <w:color w:val="221E1F"/>
          <w:spacing w:val="-1"/>
        </w:rPr>
        <w:t>I</w:t>
      </w:r>
      <w:r w:rsidR="004D2B25">
        <w:rPr>
          <w:rFonts w:asciiTheme="majorHAnsi" w:hAnsiTheme="majorHAnsi"/>
          <w:color w:val="221E1F"/>
        </w:rPr>
        <w:t>l</w:t>
      </w:r>
      <w:r w:rsidRPr="00B05CBD">
        <w:rPr>
          <w:rFonts w:asciiTheme="majorHAnsi" w:hAnsiTheme="majorHAnsi"/>
          <w:color w:val="221E1F"/>
          <w:spacing w:val="23"/>
        </w:rPr>
        <w:t xml:space="preserve"> </w:t>
      </w:r>
      <w:r w:rsidRPr="00B05CBD">
        <w:rPr>
          <w:rFonts w:asciiTheme="majorHAnsi" w:hAnsiTheme="majorHAnsi"/>
          <w:color w:val="221E1F"/>
        </w:rPr>
        <w:t>ban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 xml:space="preserve">o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ll</w:t>
      </w:r>
      <w:r w:rsidRPr="00B05CBD">
        <w:rPr>
          <w:rFonts w:asciiTheme="majorHAnsi" w:hAnsiTheme="majorHAnsi"/>
          <w:color w:val="221E1F"/>
        </w:rPr>
        <w:t xml:space="preserve">a 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is</w:t>
      </w:r>
      <w:r w:rsidRPr="00B05CBD">
        <w:rPr>
          <w:rFonts w:asciiTheme="majorHAnsi" w:hAnsiTheme="majorHAnsi"/>
          <w:color w:val="221E1F"/>
          <w:spacing w:val="-1"/>
        </w:rPr>
        <w:t>ur</w:t>
      </w:r>
      <w:r w:rsidR="004D2B25">
        <w:rPr>
          <w:rFonts w:asciiTheme="majorHAnsi" w:hAnsiTheme="majorHAnsi"/>
          <w:color w:val="221E1F"/>
        </w:rPr>
        <w:t>a,</w:t>
      </w:r>
      <w:r w:rsidRPr="00B05CBD">
        <w:rPr>
          <w:rFonts w:asciiTheme="majorHAnsi" w:hAnsiTheme="majorHAnsi"/>
          <w:color w:val="221E1F"/>
          <w:spacing w:val="22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co</w:t>
      </w:r>
      <w:r w:rsidRPr="00B05CBD">
        <w:rPr>
          <w:rFonts w:asciiTheme="majorHAnsi" w:hAnsiTheme="majorHAnsi"/>
          <w:color w:val="221E1F"/>
        </w:rPr>
        <w:t>n t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="004D2B25">
        <w:rPr>
          <w:rFonts w:asciiTheme="majorHAnsi" w:hAnsiTheme="majorHAnsi"/>
          <w:color w:val="221E1F"/>
        </w:rPr>
        <w:t>tta</w:t>
      </w:r>
      <w:r w:rsidRPr="00B05CBD">
        <w:rPr>
          <w:rFonts w:asciiTheme="majorHAnsi" w:hAnsiTheme="majorHAnsi"/>
          <w:color w:val="221E1F"/>
          <w:spacing w:val="22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="004D2B25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23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mo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  <w:spacing w:val="-1"/>
        </w:rPr>
        <w:t>ul</w:t>
      </w:r>
      <w:r w:rsidRPr="00B05CBD">
        <w:rPr>
          <w:rFonts w:asciiTheme="majorHAnsi" w:hAnsiTheme="majorHAnsi"/>
          <w:color w:val="221E1F"/>
        </w:rPr>
        <w:t>isti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="004D2B25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23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p</w:t>
      </w:r>
      <w:r w:rsidRPr="00B05CBD">
        <w:rPr>
          <w:rFonts w:asciiTheme="majorHAnsi" w:hAnsiTheme="majorHAnsi"/>
          <w:color w:val="221E1F"/>
        </w:rPr>
        <w:t xml:space="preserve">er 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 xml:space="preserve">a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esenta</w:t>
      </w:r>
      <w:r w:rsidRPr="00B05CBD">
        <w:rPr>
          <w:rFonts w:asciiTheme="majorHAnsi" w:hAnsiTheme="majorHAnsi"/>
          <w:color w:val="221E1F"/>
          <w:spacing w:val="-2"/>
        </w:rPr>
        <w:t>zi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 xml:space="preserve">ne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ll</w:t>
      </w:r>
      <w:r w:rsidR="004D2B25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23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  <w:spacing w:val="-1"/>
        </w:rPr>
        <w:t>om</w:t>
      </w:r>
      <w:r w:rsidRPr="00B05CBD">
        <w:rPr>
          <w:rFonts w:asciiTheme="majorHAnsi" w:hAnsiTheme="majorHAnsi"/>
          <w:color w:val="221E1F"/>
        </w:rPr>
        <w:t>an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a, è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ibi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l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</w:rPr>
        <w:t>sito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ll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ne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hyperlink r:id="rId16" w:history="1">
        <w:r w:rsidRPr="00DD64F4">
          <w:rPr>
            <w:rStyle w:val="Collegamentoipertestuale"/>
          </w:rPr>
          <w:t>www.regione.vda.it</w:t>
        </w:r>
        <w:r w:rsidRPr="00B05CBD">
          <w:rPr>
            <w:rFonts w:asciiTheme="majorHAnsi" w:hAnsiTheme="majorHAnsi"/>
            <w:color w:val="221E1F"/>
          </w:rPr>
          <w:t>,</w:t>
        </w:r>
        <w:r w:rsidRPr="00B05CBD">
          <w:rPr>
            <w:rFonts w:asciiTheme="majorHAnsi" w:hAnsiTheme="majorHAnsi"/>
            <w:color w:val="221E1F"/>
            <w:spacing w:val="-8"/>
          </w:rPr>
          <w:t xml:space="preserve"> </w:t>
        </w:r>
      </w:hyperlink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ll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</w:rPr>
        <w:t>se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ne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Agr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col</w:t>
      </w:r>
      <w:r w:rsidRPr="00B05CBD">
        <w:rPr>
          <w:rFonts w:asciiTheme="majorHAnsi" w:hAnsiTheme="majorHAnsi"/>
          <w:color w:val="221E1F"/>
        </w:rPr>
        <w:t>t</w:t>
      </w:r>
      <w:r w:rsidRPr="00B05CBD">
        <w:rPr>
          <w:rFonts w:asciiTheme="majorHAnsi" w:hAnsiTheme="majorHAnsi"/>
          <w:color w:val="221E1F"/>
          <w:spacing w:val="-1"/>
        </w:rPr>
        <w:t>ur</w:t>
      </w:r>
      <w:r w:rsidRPr="00B05CBD">
        <w:rPr>
          <w:rFonts w:asciiTheme="majorHAnsi" w:hAnsiTheme="majorHAnsi"/>
          <w:color w:val="221E1F"/>
        </w:rPr>
        <w:t>a</w:t>
      </w:r>
      <w:r w:rsidR="00804632">
        <w:rPr>
          <w:rFonts w:asciiTheme="majorHAnsi" w:hAnsiTheme="majorHAnsi"/>
          <w:color w:val="221E1F"/>
        </w:rPr>
        <w:t xml:space="preserve"> oppure alla sezione Risorse naturali</w:t>
      </w:r>
      <w:r w:rsidRPr="00B05CBD">
        <w:rPr>
          <w:rFonts w:asciiTheme="majorHAnsi" w:hAnsiTheme="majorHAnsi"/>
          <w:color w:val="221E1F"/>
        </w:rPr>
        <w:t>.</w:t>
      </w:r>
    </w:p>
    <w:p w:rsidR="00DF5E05" w:rsidRDefault="00DF5E05" w:rsidP="00977E30">
      <w:pPr>
        <w:pStyle w:val="Corpotesto"/>
        <w:kinsoku w:val="0"/>
        <w:overflowPunct w:val="0"/>
        <w:spacing w:before="3" w:line="280" w:lineRule="exact"/>
        <w:ind w:left="0" w:right="107"/>
        <w:rPr>
          <w:rFonts w:asciiTheme="majorHAnsi" w:hAnsiTheme="majorHAnsi"/>
          <w:color w:val="221E1F"/>
        </w:rPr>
      </w:pPr>
    </w:p>
    <w:p w:rsidR="005360BF" w:rsidRDefault="005360BF" w:rsidP="00977E30">
      <w:pPr>
        <w:pStyle w:val="Corpotesto"/>
        <w:kinsoku w:val="0"/>
        <w:overflowPunct w:val="0"/>
        <w:spacing w:before="3" w:line="280" w:lineRule="exact"/>
        <w:ind w:left="0" w:right="107"/>
        <w:rPr>
          <w:rFonts w:asciiTheme="majorHAnsi" w:hAnsiTheme="majorHAnsi"/>
          <w:color w:val="221E1F"/>
        </w:rPr>
      </w:pPr>
    </w:p>
    <w:p w:rsidR="00D22B16" w:rsidRDefault="00D22B16" w:rsidP="00977E30">
      <w:pPr>
        <w:pStyle w:val="Corpotesto"/>
        <w:kinsoku w:val="0"/>
        <w:overflowPunct w:val="0"/>
        <w:spacing w:before="3" w:line="280" w:lineRule="exact"/>
        <w:ind w:left="0" w:right="107"/>
        <w:rPr>
          <w:rFonts w:asciiTheme="majorHAnsi" w:hAnsiTheme="majorHAnsi"/>
          <w:color w:val="221E1F"/>
        </w:rPr>
      </w:pPr>
    </w:p>
    <w:p w:rsidR="00D22B16" w:rsidRDefault="00D22B16" w:rsidP="00977E30">
      <w:pPr>
        <w:pStyle w:val="Corpotesto"/>
        <w:kinsoku w:val="0"/>
        <w:overflowPunct w:val="0"/>
        <w:spacing w:before="3" w:line="280" w:lineRule="exact"/>
        <w:ind w:left="0" w:right="107"/>
        <w:rPr>
          <w:rFonts w:asciiTheme="majorHAnsi" w:hAnsiTheme="majorHAnsi"/>
          <w:color w:val="221E1F"/>
        </w:rPr>
      </w:pPr>
    </w:p>
    <w:p w:rsidR="00DF5E05" w:rsidRPr="00BF51B7" w:rsidRDefault="00DF5E05" w:rsidP="004D2B2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231F20"/>
          <w:sz w:val="22"/>
          <w:szCs w:val="22"/>
        </w:rPr>
        <w:t>Gli aiuti concessi con il presente bando sono cofinanziati dall’Unione Europea, dallo Stato e dalla Regione.</w:t>
      </w:r>
    </w:p>
    <w:sectPr w:rsidR="00DF5E05" w:rsidRPr="00BF51B7">
      <w:footerReference w:type="default" r:id="rId17"/>
      <w:pgSz w:w="11900" w:h="16840"/>
      <w:pgMar w:top="1340" w:right="1020" w:bottom="1200" w:left="1020" w:header="0" w:footer="100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B35" w:rsidRDefault="00E85B35">
      <w:r>
        <w:separator/>
      </w:r>
    </w:p>
  </w:endnote>
  <w:endnote w:type="continuationSeparator" w:id="0">
    <w:p w:rsidR="00E85B35" w:rsidRDefault="00E8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B35" w:rsidRDefault="00E85B35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DB76E7B" wp14:editId="51162A84">
              <wp:simplePos x="0" y="0"/>
              <wp:positionH relativeFrom="page">
                <wp:posOffset>3720465</wp:posOffset>
              </wp:positionH>
              <wp:positionV relativeFrom="page">
                <wp:posOffset>9916160</wp:posOffset>
              </wp:positionV>
              <wp:extent cx="1212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5B35" w:rsidRDefault="00E85B35">
                          <w:pPr>
                            <w:kinsoku w:val="0"/>
                            <w:overflowPunct w:val="0"/>
                            <w:spacing w:line="245" w:lineRule="exact"/>
                            <w:ind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44484">
                            <w:rPr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92.95pt;margin-top:780.8pt;width:9.5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G5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" o:allowincell="f" filled="f" stroked="f">
              <v:textbox inset="0,0,0,0">
                <w:txbxContent>
                  <w:p w:rsidR="00E85B35" w:rsidRDefault="00E85B35">
                    <w:pPr>
                      <w:kinsoku w:val="0"/>
                      <w:overflowPunct w:val="0"/>
                      <w:spacing w:line="245" w:lineRule="exact"/>
                      <w:ind w:left="4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844484">
                      <w:rPr>
                        <w:noProof/>
                        <w:sz w:val="22"/>
                        <w:szCs w:val="22"/>
                      </w:rPr>
                      <w:t>7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B35" w:rsidRDefault="00E85B35">
      <w:r>
        <w:separator/>
      </w:r>
    </w:p>
  </w:footnote>
  <w:footnote w:type="continuationSeparator" w:id="0">
    <w:p w:rsidR="00E85B35" w:rsidRDefault="00E85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182"/>
      </w:pPr>
      <w:rPr>
        <w:spacing w:val="-1"/>
        <w:u w:val="single" w:color="221E1F"/>
      </w:rPr>
    </w:lvl>
    <w:lvl w:ilvl="1">
      <w:start w:val="1"/>
      <w:numFmt w:val="lowerLetter"/>
      <w:lvlText w:val="%2)"/>
      <w:lvlJc w:val="left"/>
      <w:pPr>
        <w:ind w:hanging="411"/>
      </w:pPr>
      <w:rPr>
        <w:rFonts w:ascii="Cambria" w:hAnsi="Cambria" w:cs="Cambria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·"/>
      <w:lvlJc w:val="left"/>
      <w:pPr>
        <w:ind w:hanging="360"/>
      </w:pPr>
      <w:rPr>
        <w:rFonts w:ascii="Symbol" w:hAnsi="Symbol" w:cs="Symbol"/>
        <w:b w:val="0"/>
        <w:bCs w:val="0"/>
        <w:w w:val="76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·"/>
      <w:lvlJc w:val="left"/>
      <w:pPr>
        <w:ind w:hanging="360"/>
      </w:pPr>
      <w:rPr>
        <w:rFonts w:ascii="Symbol" w:hAnsi="Symbol" w:cs="Symbol"/>
        <w:b w:val="0"/>
        <w:bCs w:val="0"/>
        <w:color w:val="221E1F"/>
        <w:w w:val="76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3980BD5"/>
    <w:multiLevelType w:val="hybridMultilevel"/>
    <w:tmpl w:val="ED103E42"/>
    <w:lvl w:ilvl="0" w:tplc="2B1AF014">
      <w:start w:val="1"/>
      <w:numFmt w:val="lowerLetter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51EE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9021478"/>
    <w:multiLevelType w:val="hybridMultilevel"/>
    <w:tmpl w:val="DE201AB6"/>
    <w:lvl w:ilvl="0" w:tplc="A19A0BB0">
      <w:start w:val="8"/>
      <w:numFmt w:val="bullet"/>
      <w:lvlText w:val="-"/>
      <w:lvlJc w:val="left"/>
      <w:pPr>
        <w:ind w:left="472" w:hanging="360"/>
      </w:pPr>
      <w:rPr>
        <w:rFonts w:ascii="Cambria" w:eastAsiaTheme="minorEastAs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6">
    <w:nsid w:val="19D251D5"/>
    <w:multiLevelType w:val="hybridMultilevel"/>
    <w:tmpl w:val="2B18B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70A0C"/>
    <w:multiLevelType w:val="hybridMultilevel"/>
    <w:tmpl w:val="30800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14B9E"/>
    <w:multiLevelType w:val="hybridMultilevel"/>
    <w:tmpl w:val="777ADD94"/>
    <w:lvl w:ilvl="0" w:tplc="0410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231B07C6"/>
    <w:multiLevelType w:val="hybridMultilevel"/>
    <w:tmpl w:val="5FEC68A8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0">
    <w:nsid w:val="28D240C9"/>
    <w:multiLevelType w:val="multilevel"/>
    <w:tmpl w:val="660E8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B7381C"/>
    <w:multiLevelType w:val="hybridMultilevel"/>
    <w:tmpl w:val="0FBAB5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90444"/>
    <w:multiLevelType w:val="hybridMultilevel"/>
    <w:tmpl w:val="86E218CA"/>
    <w:lvl w:ilvl="0" w:tplc="A6FA45F8">
      <w:start w:val="1"/>
      <w:numFmt w:val="bullet"/>
      <w:lvlText w:val="-"/>
      <w:lvlJc w:val="left"/>
      <w:pPr>
        <w:ind w:left="1146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CF17B88"/>
    <w:multiLevelType w:val="hybridMultilevel"/>
    <w:tmpl w:val="EE224450"/>
    <w:lvl w:ilvl="0" w:tplc="04100017">
      <w:start w:val="1"/>
      <w:numFmt w:val="lowerLetter"/>
      <w:lvlText w:val="%1)"/>
      <w:lvlJc w:val="left"/>
      <w:pPr>
        <w:ind w:left="163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916BF"/>
    <w:multiLevelType w:val="hybridMultilevel"/>
    <w:tmpl w:val="B846D470"/>
    <w:lvl w:ilvl="0" w:tplc="0410000F">
      <w:start w:val="1"/>
      <w:numFmt w:val="decimal"/>
      <w:lvlText w:val="%1."/>
      <w:lvlJc w:val="left"/>
      <w:pPr>
        <w:ind w:left="1684" w:hanging="360"/>
      </w:pPr>
    </w:lvl>
    <w:lvl w:ilvl="1" w:tplc="04100019" w:tentative="1">
      <w:start w:val="1"/>
      <w:numFmt w:val="lowerLetter"/>
      <w:lvlText w:val="%2."/>
      <w:lvlJc w:val="left"/>
      <w:pPr>
        <w:ind w:left="2404" w:hanging="360"/>
      </w:pPr>
    </w:lvl>
    <w:lvl w:ilvl="2" w:tplc="0410001B" w:tentative="1">
      <w:start w:val="1"/>
      <w:numFmt w:val="lowerRoman"/>
      <w:lvlText w:val="%3."/>
      <w:lvlJc w:val="right"/>
      <w:pPr>
        <w:ind w:left="3124" w:hanging="180"/>
      </w:pPr>
    </w:lvl>
    <w:lvl w:ilvl="3" w:tplc="0410000F" w:tentative="1">
      <w:start w:val="1"/>
      <w:numFmt w:val="decimal"/>
      <w:lvlText w:val="%4."/>
      <w:lvlJc w:val="left"/>
      <w:pPr>
        <w:ind w:left="3844" w:hanging="360"/>
      </w:pPr>
    </w:lvl>
    <w:lvl w:ilvl="4" w:tplc="04100019" w:tentative="1">
      <w:start w:val="1"/>
      <w:numFmt w:val="lowerLetter"/>
      <w:lvlText w:val="%5."/>
      <w:lvlJc w:val="left"/>
      <w:pPr>
        <w:ind w:left="4564" w:hanging="360"/>
      </w:pPr>
    </w:lvl>
    <w:lvl w:ilvl="5" w:tplc="0410001B" w:tentative="1">
      <w:start w:val="1"/>
      <w:numFmt w:val="lowerRoman"/>
      <w:lvlText w:val="%6."/>
      <w:lvlJc w:val="right"/>
      <w:pPr>
        <w:ind w:left="5284" w:hanging="180"/>
      </w:pPr>
    </w:lvl>
    <w:lvl w:ilvl="6" w:tplc="0410000F" w:tentative="1">
      <w:start w:val="1"/>
      <w:numFmt w:val="decimal"/>
      <w:lvlText w:val="%7."/>
      <w:lvlJc w:val="left"/>
      <w:pPr>
        <w:ind w:left="6004" w:hanging="360"/>
      </w:pPr>
    </w:lvl>
    <w:lvl w:ilvl="7" w:tplc="04100019" w:tentative="1">
      <w:start w:val="1"/>
      <w:numFmt w:val="lowerLetter"/>
      <w:lvlText w:val="%8."/>
      <w:lvlJc w:val="left"/>
      <w:pPr>
        <w:ind w:left="6724" w:hanging="360"/>
      </w:pPr>
    </w:lvl>
    <w:lvl w:ilvl="8" w:tplc="0410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5">
    <w:nsid w:val="61152992"/>
    <w:multiLevelType w:val="hybridMultilevel"/>
    <w:tmpl w:val="E43EA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12FF2"/>
    <w:multiLevelType w:val="multilevel"/>
    <w:tmpl w:val="DD86DE7C"/>
    <w:lvl w:ilvl="0">
      <w:start w:val="1"/>
      <w:numFmt w:val="decimal"/>
      <w:pStyle w:val="Titolo1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ind w:left="220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4"/>
  </w:num>
  <w:num w:numId="5">
    <w:abstractNumId w:val="7"/>
  </w:num>
  <w:num w:numId="6">
    <w:abstractNumId w:val="4"/>
  </w:num>
  <w:num w:numId="7">
    <w:abstractNumId w:val="15"/>
  </w:num>
  <w:num w:numId="8">
    <w:abstractNumId w:val="6"/>
  </w:num>
  <w:num w:numId="9">
    <w:abstractNumId w:val="16"/>
  </w:num>
  <w:num w:numId="10">
    <w:abstractNumId w:val="9"/>
  </w:num>
  <w:num w:numId="11">
    <w:abstractNumId w:val="13"/>
  </w:num>
  <w:num w:numId="12">
    <w:abstractNumId w:val="3"/>
  </w:num>
  <w:num w:numId="13">
    <w:abstractNumId w:val="10"/>
  </w:num>
  <w:num w:numId="14">
    <w:abstractNumId w:val="8"/>
  </w:num>
  <w:num w:numId="15">
    <w:abstractNumId w:val="12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90"/>
    <w:rsid w:val="00042F1A"/>
    <w:rsid w:val="00063EAA"/>
    <w:rsid w:val="000932F3"/>
    <w:rsid w:val="000A05A3"/>
    <w:rsid w:val="000C6F93"/>
    <w:rsid w:val="000D05C4"/>
    <w:rsid w:val="00143F11"/>
    <w:rsid w:val="00144C93"/>
    <w:rsid w:val="00170198"/>
    <w:rsid w:val="00196ABC"/>
    <w:rsid w:val="001A741D"/>
    <w:rsid w:val="001D01C9"/>
    <w:rsid w:val="001E4322"/>
    <w:rsid w:val="001E48F4"/>
    <w:rsid w:val="00205774"/>
    <w:rsid w:val="002232A7"/>
    <w:rsid w:val="002567E2"/>
    <w:rsid w:val="00277B7B"/>
    <w:rsid w:val="003173CB"/>
    <w:rsid w:val="003301AF"/>
    <w:rsid w:val="003335A4"/>
    <w:rsid w:val="00355BAA"/>
    <w:rsid w:val="00367327"/>
    <w:rsid w:val="00372701"/>
    <w:rsid w:val="00397F06"/>
    <w:rsid w:val="003B096B"/>
    <w:rsid w:val="0040490D"/>
    <w:rsid w:val="00431C26"/>
    <w:rsid w:val="004649CD"/>
    <w:rsid w:val="00475D52"/>
    <w:rsid w:val="004B12A8"/>
    <w:rsid w:val="004B7A99"/>
    <w:rsid w:val="004D2B25"/>
    <w:rsid w:val="004F57A0"/>
    <w:rsid w:val="00524228"/>
    <w:rsid w:val="005360BF"/>
    <w:rsid w:val="005719BE"/>
    <w:rsid w:val="00585B4F"/>
    <w:rsid w:val="00597CEB"/>
    <w:rsid w:val="005A17ED"/>
    <w:rsid w:val="005A41EA"/>
    <w:rsid w:val="005C0B11"/>
    <w:rsid w:val="005F754F"/>
    <w:rsid w:val="00603F55"/>
    <w:rsid w:val="00614558"/>
    <w:rsid w:val="00677EA2"/>
    <w:rsid w:val="006B636C"/>
    <w:rsid w:val="006E771E"/>
    <w:rsid w:val="00711FC9"/>
    <w:rsid w:val="00721E3A"/>
    <w:rsid w:val="00762821"/>
    <w:rsid w:val="00794852"/>
    <w:rsid w:val="007F3925"/>
    <w:rsid w:val="007F483C"/>
    <w:rsid w:val="00804632"/>
    <w:rsid w:val="00817977"/>
    <w:rsid w:val="00844484"/>
    <w:rsid w:val="0088515B"/>
    <w:rsid w:val="008B062C"/>
    <w:rsid w:val="008C2EAF"/>
    <w:rsid w:val="009213C0"/>
    <w:rsid w:val="009304A5"/>
    <w:rsid w:val="00960B1D"/>
    <w:rsid w:val="00961A4B"/>
    <w:rsid w:val="0096226C"/>
    <w:rsid w:val="00977E30"/>
    <w:rsid w:val="009B1045"/>
    <w:rsid w:val="009C6990"/>
    <w:rsid w:val="00A977DA"/>
    <w:rsid w:val="00AE6B28"/>
    <w:rsid w:val="00AF7F23"/>
    <w:rsid w:val="00B05CBD"/>
    <w:rsid w:val="00B52C61"/>
    <w:rsid w:val="00B5485D"/>
    <w:rsid w:val="00B549C9"/>
    <w:rsid w:val="00B562F1"/>
    <w:rsid w:val="00BC5826"/>
    <w:rsid w:val="00BF51B7"/>
    <w:rsid w:val="00C4473E"/>
    <w:rsid w:val="00C70A6A"/>
    <w:rsid w:val="00CA1931"/>
    <w:rsid w:val="00D13424"/>
    <w:rsid w:val="00D15177"/>
    <w:rsid w:val="00D22B16"/>
    <w:rsid w:val="00D44771"/>
    <w:rsid w:val="00D73AE0"/>
    <w:rsid w:val="00D7717E"/>
    <w:rsid w:val="00D82903"/>
    <w:rsid w:val="00D93F69"/>
    <w:rsid w:val="00DD64F4"/>
    <w:rsid w:val="00DF5E05"/>
    <w:rsid w:val="00E36A4C"/>
    <w:rsid w:val="00E76013"/>
    <w:rsid w:val="00E85B35"/>
    <w:rsid w:val="00EB0846"/>
    <w:rsid w:val="00EE3CEF"/>
    <w:rsid w:val="00F85644"/>
    <w:rsid w:val="00FC2E42"/>
    <w:rsid w:val="00FF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10">
    <w:name w:val="heading 1"/>
    <w:basedOn w:val="Normale"/>
    <w:next w:val="Normale"/>
    <w:link w:val="Titolo1Carattere"/>
    <w:uiPriority w:val="1"/>
    <w:qFormat/>
    <w:pPr>
      <w:ind w:left="19"/>
      <w:outlineLvl w:val="0"/>
    </w:pPr>
    <w:rPr>
      <w:rFonts w:ascii="Cambria" w:hAnsi="Cambria" w:cs="Cambria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112"/>
      <w:outlineLvl w:val="1"/>
    </w:pPr>
    <w:rPr>
      <w:rFonts w:ascii="Cambria" w:hAnsi="Cambria" w:cs="Cambria"/>
      <w:b/>
      <w:bCs/>
    </w:rPr>
  </w:style>
  <w:style w:type="paragraph" w:styleId="Titolo30">
    <w:name w:val="heading 3"/>
    <w:basedOn w:val="Normale"/>
    <w:next w:val="Normale"/>
    <w:link w:val="Titolo3Carattere"/>
    <w:uiPriority w:val="9"/>
    <w:semiHidden/>
    <w:unhideWhenUsed/>
    <w:qFormat/>
    <w:rsid w:val="00677E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112"/>
    </w:pPr>
    <w:rPr>
      <w:rFonts w:ascii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3F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3F55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5719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719B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719BE"/>
    <w:rPr>
      <w:rFonts w:ascii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19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19BE"/>
    <w:rPr>
      <w:rFonts w:ascii="Times New Roman" w:hAnsi="Times New Roman" w:cs="Times New Roman"/>
      <w:b/>
      <w:bCs/>
      <w:sz w:val="20"/>
      <w:szCs w:val="20"/>
    </w:rPr>
  </w:style>
  <w:style w:type="paragraph" w:customStyle="1" w:styleId="Titolo1">
    <w:name w:val="Titolo_1"/>
    <w:basedOn w:val="Titolo10"/>
    <w:link w:val="Titolo1Carattere0"/>
    <w:autoRedefine/>
    <w:qFormat/>
    <w:rsid w:val="00677EA2"/>
    <w:pPr>
      <w:keepNext/>
      <w:widowControl/>
      <w:numPr>
        <w:numId w:val="9"/>
      </w:numPr>
      <w:ind w:left="709" w:hanging="709"/>
      <w:jc w:val="both"/>
    </w:pPr>
    <w:rPr>
      <w:rFonts w:ascii="Times New Roman" w:eastAsia="Times New Roman" w:hAnsi="Times New Roman" w:cs="Times New Roman"/>
      <w:bCs w:val="0"/>
      <w:kern w:val="32"/>
      <w:sz w:val="24"/>
      <w:szCs w:val="24"/>
      <w:lang w:val="x-none" w:eastAsia="x-none"/>
    </w:rPr>
  </w:style>
  <w:style w:type="paragraph" w:customStyle="1" w:styleId="Titolo20">
    <w:name w:val="Titolo_2"/>
    <w:basedOn w:val="Titolo2"/>
    <w:link w:val="Titolo2Carattere0"/>
    <w:autoRedefine/>
    <w:qFormat/>
    <w:rsid w:val="00677EA2"/>
    <w:pPr>
      <w:keepNext/>
      <w:widowControl/>
      <w:tabs>
        <w:tab w:val="left" w:pos="1276"/>
      </w:tabs>
      <w:autoSpaceDE/>
      <w:autoSpaceDN/>
      <w:adjustRightInd/>
      <w:ind w:left="709"/>
      <w:jc w:val="both"/>
    </w:pPr>
    <w:rPr>
      <w:rFonts w:ascii="Times New Roman" w:eastAsia="Times New Roman" w:hAnsi="Times New Roman" w:cs="Times New Roman"/>
      <w:iCs/>
    </w:rPr>
  </w:style>
  <w:style w:type="character" w:customStyle="1" w:styleId="Titolo1Carattere0">
    <w:name w:val="Titolo_1 Carattere"/>
    <w:link w:val="Titolo1"/>
    <w:rsid w:val="00677EA2"/>
    <w:rPr>
      <w:rFonts w:ascii="Times New Roman" w:eastAsia="Times New Roman" w:hAnsi="Times New Roman" w:cs="Times New Roman"/>
      <w:b/>
      <w:kern w:val="32"/>
      <w:sz w:val="24"/>
      <w:szCs w:val="24"/>
      <w:lang w:val="x-none" w:eastAsia="x-none"/>
    </w:rPr>
  </w:style>
  <w:style w:type="paragraph" w:customStyle="1" w:styleId="Titolo3">
    <w:name w:val="Titolo_3"/>
    <w:basedOn w:val="Titolo30"/>
    <w:qFormat/>
    <w:rsid w:val="00677EA2"/>
    <w:pPr>
      <w:keepLines w:val="0"/>
      <w:widowControl/>
      <w:numPr>
        <w:ilvl w:val="2"/>
        <w:numId w:val="9"/>
      </w:numPr>
      <w:autoSpaceDE/>
      <w:autoSpaceDN/>
      <w:adjustRightInd/>
      <w:spacing w:before="240" w:line="276" w:lineRule="auto"/>
      <w:ind w:left="0" w:firstLine="0"/>
    </w:pPr>
    <w:rPr>
      <w:rFonts w:ascii="Times New Roman" w:eastAsia="Times New Roman" w:hAnsi="Times New Roman" w:cs="Times New Roman"/>
      <w:color w:val="auto"/>
      <w:lang w:val="x-none" w:eastAsia="en-US"/>
    </w:rPr>
  </w:style>
  <w:style w:type="character" w:customStyle="1" w:styleId="Titolo2Carattere0">
    <w:name w:val="Titolo_2 Carattere"/>
    <w:link w:val="Titolo20"/>
    <w:rsid w:val="00677EA2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0"/>
    <w:uiPriority w:val="9"/>
    <w:semiHidden/>
    <w:rsid w:val="00677E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49C9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49C9"/>
    <w:rPr>
      <w:rFonts w:ascii="Calibri" w:eastAsia="Calibri" w:hAnsi="Calibri" w:cs="Times New Roman"/>
      <w:sz w:val="20"/>
      <w:szCs w:val="20"/>
      <w:lang w:val="x-none" w:eastAsia="en-US"/>
    </w:rPr>
  </w:style>
  <w:style w:type="character" w:styleId="Rimandonotaapidipagina">
    <w:name w:val="footnote reference"/>
    <w:uiPriority w:val="99"/>
    <w:semiHidden/>
    <w:unhideWhenUsed/>
    <w:rsid w:val="00B549C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D64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10">
    <w:name w:val="heading 1"/>
    <w:basedOn w:val="Normale"/>
    <w:next w:val="Normale"/>
    <w:link w:val="Titolo1Carattere"/>
    <w:uiPriority w:val="1"/>
    <w:qFormat/>
    <w:pPr>
      <w:ind w:left="19"/>
      <w:outlineLvl w:val="0"/>
    </w:pPr>
    <w:rPr>
      <w:rFonts w:ascii="Cambria" w:hAnsi="Cambria" w:cs="Cambria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112"/>
      <w:outlineLvl w:val="1"/>
    </w:pPr>
    <w:rPr>
      <w:rFonts w:ascii="Cambria" w:hAnsi="Cambria" w:cs="Cambria"/>
      <w:b/>
      <w:bCs/>
    </w:rPr>
  </w:style>
  <w:style w:type="paragraph" w:styleId="Titolo30">
    <w:name w:val="heading 3"/>
    <w:basedOn w:val="Normale"/>
    <w:next w:val="Normale"/>
    <w:link w:val="Titolo3Carattere"/>
    <w:uiPriority w:val="9"/>
    <w:semiHidden/>
    <w:unhideWhenUsed/>
    <w:qFormat/>
    <w:rsid w:val="00677E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112"/>
    </w:pPr>
    <w:rPr>
      <w:rFonts w:ascii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3F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3F55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5719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719B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719BE"/>
    <w:rPr>
      <w:rFonts w:ascii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19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19BE"/>
    <w:rPr>
      <w:rFonts w:ascii="Times New Roman" w:hAnsi="Times New Roman" w:cs="Times New Roman"/>
      <w:b/>
      <w:bCs/>
      <w:sz w:val="20"/>
      <w:szCs w:val="20"/>
    </w:rPr>
  </w:style>
  <w:style w:type="paragraph" w:customStyle="1" w:styleId="Titolo1">
    <w:name w:val="Titolo_1"/>
    <w:basedOn w:val="Titolo10"/>
    <w:link w:val="Titolo1Carattere0"/>
    <w:autoRedefine/>
    <w:qFormat/>
    <w:rsid w:val="00677EA2"/>
    <w:pPr>
      <w:keepNext/>
      <w:widowControl/>
      <w:numPr>
        <w:numId w:val="9"/>
      </w:numPr>
      <w:ind w:left="709" w:hanging="709"/>
      <w:jc w:val="both"/>
    </w:pPr>
    <w:rPr>
      <w:rFonts w:ascii="Times New Roman" w:eastAsia="Times New Roman" w:hAnsi="Times New Roman" w:cs="Times New Roman"/>
      <w:bCs w:val="0"/>
      <w:kern w:val="32"/>
      <w:sz w:val="24"/>
      <w:szCs w:val="24"/>
      <w:lang w:val="x-none" w:eastAsia="x-none"/>
    </w:rPr>
  </w:style>
  <w:style w:type="paragraph" w:customStyle="1" w:styleId="Titolo20">
    <w:name w:val="Titolo_2"/>
    <w:basedOn w:val="Titolo2"/>
    <w:link w:val="Titolo2Carattere0"/>
    <w:autoRedefine/>
    <w:qFormat/>
    <w:rsid w:val="00677EA2"/>
    <w:pPr>
      <w:keepNext/>
      <w:widowControl/>
      <w:tabs>
        <w:tab w:val="left" w:pos="1276"/>
      </w:tabs>
      <w:autoSpaceDE/>
      <w:autoSpaceDN/>
      <w:adjustRightInd/>
      <w:ind w:left="709"/>
      <w:jc w:val="both"/>
    </w:pPr>
    <w:rPr>
      <w:rFonts w:ascii="Times New Roman" w:eastAsia="Times New Roman" w:hAnsi="Times New Roman" w:cs="Times New Roman"/>
      <w:iCs/>
    </w:rPr>
  </w:style>
  <w:style w:type="character" w:customStyle="1" w:styleId="Titolo1Carattere0">
    <w:name w:val="Titolo_1 Carattere"/>
    <w:link w:val="Titolo1"/>
    <w:rsid w:val="00677EA2"/>
    <w:rPr>
      <w:rFonts w:ascii="Times New Roman" w:eastAsia="Times New Roman" w:hAnsi="Times New Roman" w:cs="Times New Roman"/>
      <w:b/>
      <w:kern w:val="32"/>
      <w:sz w:val="24"/>
      <w:szCs w:val="24"/>
      <w:lang w:val="x-none" w:eastAsia="x-none"/>
    </w:rPr>
  </w:style>
  <w:style w:type="paragraph" w:customStyle="1" w:styleId="Titolo3">
    <w:name w:val="Titolo_3"/>
    <w:basedOn w:val="Titolo30"/>
    <w:qFormat/>
    <w:rsid w:val="00677EA2"/>
    <w:pPr>
      <w:keepLines w:val="0"/>
      <w:widowControl/>
      <w:numPr>
        <w:ilvl w:val="2"/>
        <w:numId w:val="9"/>
      </w:numPr>
      <w:autoSpaceDE/>
      <w:autoSpaceDN/>
      <w:adjustRightInd/>
      <w:spacing w:before="240" w:line="276" w:lineRule="auto"/>
      <w:ind w:left="0" w:firstLine="0"/>
    </w:pPr>
    <w:rPr>
      <w:rFonts w:ascii="Times New Roman" w:eastAsia="Times New Roman" w:hAnsi="Times New Roman" w:cs="Times New Roman"/>
      <w:color w:val="auto"/>
      <w:lang w:val="x-none" w:eastAsia="en-US"/>
    </w:rPr>
  </w:style>
  <w:style w:type="character" w:customStyle="1" w:styleId="Titolo2Carattere0">
    <w:name w:val="Titolo_2 Carattere"/>
    <w:link w:val="Titolo20"/>
    <w:rsid w:val="00677EA2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0"/>
    <w:uiPriority w:val="9"/>
    <w:semiHidden/>
    <w:rsid w:val="00677E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49C9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49C9"/>
    <w:rPr>
      <w:rFonts w:ascii="Calibri" w:eastAsia="Calibri" w:hAnsi="Calibri" w:cs="Times New Roman"/>
      <w:sz w:val="20"/>
      <w:szCs w:val="20"/>
      <w:lang w:val="x-none" w:eastAsia="en-US"/>
    </w:rPr>
  </w:style>
  <w:style w:type="character" w:styleId="Rimandonotaapidipagina">
    <w:name w:val="footnote reference"/>
    <w:uiPriority w:val="99"/>
    <w:semiHidden/>
    <w:unhideWhenUsed/>
    <w:rsid w:val="00B549C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D6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0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regione.vda.i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forestazione-sentieristica@regione.vda.it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C9871-C07B-4A00-8125-9769ED61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2057</Words>
  <Characters>12578</Characters>
  <Application>Microsoft Office Word</Application>
  <DocSecurity>0</DocSecurity>
  <Lines>104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scheda tipo misure prova</vt:lpstr>
      <vt:lpstr>scheda tipo misure prova</vt:lpstr>
    </vt:vector>
  </TitlesOfParts>
  <Company>Regione Autonoma Valle d'Aosta</Company>
  <LinksUpToDate>false</LinksUpToDate>
  <CharactersWithSpaces>14606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tipo misure prova</dc:title>
  <dc:creator>cgalliani</dc:creator>
  <cp:lastModifiedBy>Jeanpaul ALLASINAZ</cp:lastModifiedBy>
  <cp:revision>8</cp:revision>
  <dcterms:created xsi:type="dcterms:W3CDTF">2022-03-18T08:25:00Z</dcterms:created>
  <dcterms:modified xsi:type="dcterms:W3CDTF">2022-03-18T10:38:00Z</dcterms:modified>
</cp:coreProperties>
</file>