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3F1" w:rsidRPr="008862AB" w:rsidRDefault="000E23F1" w:rsidP="000E23F1">
      <w:pPr>
        <w:tabs>
          <w:tab w:val="center" w:pos="8222"/>
        </w:tabs>
        <w:spacing w:after="0"/>
      </w:pPr>
    </w:p>
    <w:p w:rsidR="000E23F1" w:rsidRPr="008862AB" w:rsidRDefault="000E23F1" w:rsidP="00C2663C">
      <w:pPr>
        <w:keepNext/>
        <w:keepLines/>
        <w:tabs>
          <w:tab w:val="center" w:pos="8222"/>
        </w:tabs>
        <w:spacing w:after="0" w:line="168" w:lineRule="auto"/>
        <w:ind w:left="-426" w:right="-2202"/>
        <w:jc w:val="center"/>
        <w:outlineLvl w:val="0"/>
        <w:rPr>
          <w:rFonts w:ascii="Arial Unicode MS" w:eastAsia="Arial Unicode MS" w:hAnsi="Arial Unicode MS" w:cs="Arial Unicode MS"/>
          <w:bCs/>
          <w:color w:val="365F91"/>
          <w:lang w:eastAsia="ar-SA"/>
        </w:rPr>
      </w:pPr>
    </w:p>
    <w:p w:rsidR="000E23F1" w:rsidRPr="008862AB" w:rsidRDefault="000E23F1" w:rsidP="00C2663C">
      <w:pPr>
        <w:keepNext/>
        <w:keepLines/>
        <w:tabs>
          <w:tab w:val="center" w:pos="8222"/>
        </w:tabs>
        <w:spacing w:after="0" w:line="168" w:lineRule="auto"/>
        <w:ind w:left="-1362" w:right="-2202"/>
        <w:jc w:val="center"/>
        <w:outlineLvl w:val="0"/>
        <w:rPr>
          <w:rFonts w:ascii="Arial Unicode MS" w:eastAsia="Arial Unicode MS" w:hAnsi="Arial Unicode MS" w:cs="Arial Unicode MS"/>
          <w:b/>
          <w:bCs/>
          <w:color w:val="365F91"/>
          <w:lang w:eastAsia="ar-SA"/>
        </w:rPr>
      </w:pPr>
      <w:r w:rsidRPr="008862AB">
        <w:rPr>
          <w:rFonts w:ascii="Arial Unicode MS" w:eastAsia="Arial Unicode MS" w:hAnsi="Arial Unicode MS" w:cs="Arial Unicode MS"/>
          <w:b/>
          <w:bCs/>
          <w:color w:val="365F91"/>
          <w:lang w:eastAsia="ar-SA"/>
        </w:rPr>
        <w:t xml:space="preserve">ALLEGATO </w:t>
      </w:r>
      <w:r w:rsidR="009003E1" w:rsidRPr="008862AB">
        <w:rPr>
          <w:rFonts w:ascii="Arial Unicode MS" w:eastAsia="Arial Unicode MS" w:hAnsi="Arial Unicode MS" w:cs="Arial Unicode MS"/>
          <w:b/>
          <w:bCs/>
          <w:color w:val="365F91"/>
          <w:lang w:eastAsia="ar-SA"/>
        </w:rPr>
        <w:t>1</w:t>
      </w:r>
      <w:r w:rsidR="00BD7B55" w:rsidRPr="008862AB">
        <w:rPr>
          <w:rFonts w:ascii="Arial Unicode MS" w:eastAsia="Arial Unicode MS" w:hAnsi="Arial Unicode MS" w:cs="Arial Unicode MS"/>
          <w:b/>
          <w:bCs/>
          <w:color w:val="365F91"/>
          <w:lang w:eastAsia="ar-SA"/>
        </w:rPr>
        <w:t>1</w:t>
      </w:r>
      <w:r w:rsidRPr="008862AB">
        <w:rPr>
          <w:rFonts w:ascii="Arial Unicode MS" w:eastAsia="Arial Unicode MS" w:hAnsi="Arial Unicode MS" w:cs="Arial Unicode MS"/>
          <w:b/>
          <w:bCs/>
          <w:color w:val="365F91"/>
          <w:lang w:eastAsia="ar-SA"/>
        </w:rPr>
        <w:t xml:space="preserve"> –</w:t>
      </w:r>
    </w:p>
    <w:p w:rsidR="000E23F1" w:rsidRPr="008862AB" w:rsidRDefault="000E23F1" w:rsidP="00C2663C">
      <w:pPr>
        <w:keepNext/>
        <w:keepLines/>
        <w:tabs>
          <w:tab w:val="center" w:pos="8222"/>
        </w:tabs>
        <w:spacing w:after="0" w:line="168" w:lineRule="auto"/>
        <w:ind w:left="-1362" w:right="-2202"/>
        <w:jc w:val="center"/>
        <w:outlineLvl w:val="0"/>
      </w:pPr>
      <w:r w:rsidRPr="008862AB">
        <w:rPr>
          <w:rFonts w:ascii="Arial Unicode MS" w:eastAsia="Arial Unicode MS" w:hAnsi="Arial Unicode MS" w:cs="Arial Unicode MS"/>
          <w:b/>
          <w:bCs/>
          <w:color w:val="365F91"/>
          <w:lang w:eastAsia="ar-SA"/>
        </w:rPr>
        <w:t>CHECKLIST DI AUTCONTROLLO SUGLI AFFIDAMENTI IN HOUSE</w:t>
      </w:r>
      <w:r w:rsidR="00061D24" w:rsidRPr="008862AB">
        <w:rPr>
          <w:rFonts w:ascii="Arial Unicode MS" w:eastAsia="Arial Unicode MS" w:hAnsi="Arial Unicode MS" w:cs="Arial Unicode MS"/>
          <w:b/>
          <w:bCs/>
          <w:color w:val="365F91"/>
          <w:lang w:eastAsia="ar-SA"/>
        </w:rPr>
        <w:t xml:space="preserve"> A CURA DELLA SRRAI</w:t>
      </w:r>
      <w:r w:rsidRPr="008862AB">
        <w:rPr>
          <w:rFonts w:ascii="Arial Unicode MS" w:eastAsia="Arial Unicode MS" w:hAnsi="Arial Unicode MS" w:cs="Arial Unicode MS"/>
          <w:b/>
          <w:bCs/>
          <w:color w:val="365F91"/>
          <w:lang w:eastAsia="ar-SA"/>
        </w:rPr>
        <w:br/>
      </w:r>
    </w:p>
    <w:p w:rsidR="00F166BD" w:rsidRPr="008862AB" w:rsidRDefault="00F166BD" w:rsidP="00C2663C">
      <w:pPr>
        <w:spacing w:after="27"/>
        <w:ind w:left="-1362"/>
        <w:jc w:val="center"/>
      </w:pPr>
    </w:p>
    <w:tbl>
      <w:tblPr>
        <w:tblW w:w="451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1"/>
        <w:gridCol w:w="7762"/>
      </w:tblGrid>
      <w:tr w:rsidR="00F166BD" w:rsidRPr="008862AB" w:rsidTr="00073383">
        <w:trPr>
          <w:cantSplit/>
        </w:trPr>
        <w:tc>
          <w:tcPr>
            <w:tcW w:w="1992" w:type="pct"/>
            <w:shd w:val="clear" w:color="auto" w:fill="DBE5F1"/>
            <w:vAlign w:val="center"/>
          </w:tcPr>
          <w:p w:rsidR="00F166BD" w:rsidRPr="008862AB" w:rsidRDefault="00F166BD" w:rsidP="00F166BD">
            <w:pPr>
              <w:suppressAutoHyphens/>
              <w:spacing w:after="0" w:line="168" w:lineRule="auto"/>
              <w:rPr>
                <w:rFonts w:ascii="Arial Unicode MS" w:eastAsia="Arial Unicode MS" w:hAnsi="Arial Unicode MS" w:cs="Arial Unicode MS"/>
                <w:b/>
                <w:sz w:val="21"/>
                <w:szCs w:val="21"/>
                <w:lang w:eastAsia="ar-SA"/>
              </w:rPr>
            </w:pPr>
            <w:r w:rsidRPr="008862AB">
              <w:rPr>
                <w:rFonts w:ascii="Arial Unicode MS" w:eastAsia="Arial Unicode MS" w:hAnsi="Arial Unicode MS" w:cs="Arial Unicode MS"/>
                <w:b/>
                <w:sz w:val="21"/>
                <w:szCs w:val="21"/>
                <w:lang w:eastAsia="ar-SA"/>
              </w:rPr>
              <w:t>Programma Operativo</w:t>
            </w:r>
          </w:p>
        </w:tc>
        <w:tc>
          <w:tcPr>
            <w:tcW w:w="3008" w:type="pct"/>
          </w:tcPr>
          <w:p w:rsidR="00F166BD" w:rsidRPr="008862AB" w:rsidRDefault="00F166BD" w:rsidP="00F166BD">
            <w:pPr>
              <w:suppressAutoHyphens/>
              <w:snapToGrid w:val="0"/>
              <w:spacing w:after="0" w:line="168" w:lineRule="auto"/>
              <w:jc w:val="both"/>
              <w:rPr>
                <w:rFonts w:ascii="Arial Unicode MS" w:eastAsia="Arial Unicode MS" w:hAnsi="Arial Unicode MS" w:cs="Arial Unicode MS"/>
                <w:sz w:val="21"/>
                <w:szCs w:val="21"/>
                <w:lang w:eastAsia="ar-SA"/>
              </w:rPr>
            </w:pPr>
            <w:r w:rsidRPr="008862AB">
              <w:rPr>
                <w:rFonts w:ascii="Arial Unicode MS" w:eastAsia="Arial Unicode MS" w:hAnsi="Arial Unicode MS" w:cs="Arial Unicode MS"/>
                <w:sz w:val="21"/>
                <w:szCs w:val="21"/>
                <w:lang w:eastAsia="ar-SA"/>
              </w:rPr>
              <w:t>Investimenti in favore della crescita e dell’occupazione 2014/20 (FSE) della Regione autonoma Valle d’Aosta, adottato con decisione della Commissione europea C(2014) 9921 del 12/12/2014</w:t>
            </w:r>
            <w:r w:rsidR="000C5DCD" w:rsidRPr="008862AB">
              <w:rPr>
                <w:rFonts w:ascii="Arial Unicode MS" w:eastAsia="Arial Unicode MS" w:hAnsi="Arial Unicode MS" w:cs="Arial Unicode MS"/>
                <w:sz w:val="21"/>
                <w:szCs w:val="21"/>
                <w:lang w:eastAsia="ar-SA"/>
              </w:rPr>
              <w:t xml:space="preserve"> e seguenti</w:t>
            </w:r>
            <w:r w:rsidRPr="008862AB">
              <w:rPr>
                <w:rFonts w:ascii="Arial Unicode MS" w:eastAsia="Arial Unicode MS" w:hAnsi="Arial Unicode MS" w:cs="Arial Unicode MS"/>
                <w:sz w:val="21"/>
                <w:szCs w:val="21"/>
                <w:lang w:eastAsia="ar-SA"/>
              </w:rPr>
              <w:t xml:space="preserve"> – Codice 2014IT05SFOP011</w:t>
            </w:r>
          </w:p>
        </w:tc>
      </w:tr>
      <w:tr w:rsidR="00F166BD" w:rsidRPr="008862AB" w:rsidTr="00073383">
        <w:trPr>
          <w:cantSplit/>
          <w:trHeight w:val="425"/>
        </w:trPr>
        <w:tc>
          <w:tcPr>
            <w:tcW w:w="1992" w:type="pct"/>
            <w:shd w:val="clear" w:color="auto" w:fill="DBE5F1"/>
            <w:vAlign w:val="center"/>
          </w:tcPr>
          <w:p w:rsidR="00F166BD" w:rsidRPr="008862AB" w:rsidRDefault="00F166BD" w:rsidP="00F166BD">
            <w:pPr>
              <w:suppressAutoHyphens/>
              <w:spacing w:after="0" w:line="168" w:lineRule="auto"/>
              <w:rPr>
                <w:rFonts w:ascii="Arial Unicode MS" w:eastAsia="Arial Unicode MS" w:hAnsi="Arial Unicode MS" w:cs="Arial Unicode MS"/>
                <w:b/>
                <w:sz w:val="21"/>
                <w:szCs w:val="21"/>
                <w:lang w:eastAsia="ar-SA"/>
              </w:rPr>
            </w:pPr>
            <w:r w:rsidRPr="008862AB">
              <w:rPr>
                <w:rFonts w:ascii="Arial Unicode MS" w:eastAsia="Arial Unicode MS" w:hAnsi="Arial Unicode MS" w:cs="Arial Unicode MS"/>
                <w:b/>
                <w:sz w:val="21"/>
                <w:szCs w:val="21"/>
                <w:lang w:eastAsia="ar-SA"/>
              </w:rPr>
              <w:t>Asse/Priorità/Obiettivo Specifico</w:t>
            </w:r>
          </w:p>
        </w:tc>
        <w:tc>
          <w:tcPr>
            <w:tcW w:w="3008" w:type="pct"/>
            <w:vAlign w:val="center"/>
          </w:tcPr>
          <w:p w:rsidR="00F166BD" w:rsidRPr="008862AB" w:rsidRDefault="00F166BD" w:rsidP="00F166BD">
            <w:pPr>
              <w:suppressAutoHyphens/>
              <w:spacing w:after="0" w:line="168" w:lineRule="auto"/>
              <w:rPr>
                <w:rFonts w:ascii="Arial Unicode MS" w:eastAsia="Arial Unicode MS" w:hAnsi="Arial Unicode MS" w:cs="Arial Unicode MS"/>
                <w:sz w:val="21"/>
                <w:szCs w:val="21"/>
                <w:lang w:eastAsia="ar-SA"/>
              </w:rPr>
            </w:pPr>
          </w:p>
        </w:tc>
      </w:tr>
      <w:tr w:rsidR="00F166BD" w:rsidRPr="008862AB" w:rsidTr="00073383">
        <w:trPr>
          <w:cantSplit/>
          <w:trHeight w:val="425"/>
        </w:trPr>
        <w:tc>
          <w:tcPr>
            <w:tcW w:w="1992" w:type="pct"/>
            <w:shd w:val="clear" w:color="auto" w:fill="DBE5F1"/>
            <w:vAlign w:val="center"/>
          </w:tcPr>
          <w:p w:rsidR="00F166BD" w:rsidRPr="008862AB" w:rsidRDefault="00F166BD" w:rsidP="00F166BD">
            <w:pPr>
              <w:suppressAutoHyphens/>
              <w:spacing w:after="0" w:line="168" w:lineRule="auto"/>
              <w:rPr>
                <w:rFonts w:ascii="Arial Unicode MS" w:eastAsia="Arial Unicode MS" w:hAnsi="Arial Unicode MS" w:cs="Arial Unicode MS"/>
                <w:b/>
                <w:sz w:val="21"/>
                <w:szCs w:val="21"/>
                <w:lang w:eastAsia="ar-SA"/>
              </w:rPr>
            </w:pPr>
            <w:r w:rsidRPr="008862AB">
              <w:rPr>
                <w:rFonts w:ascii="Arial Unicode MS" w:eastAsia="Arial Unicode MS" w:hAnsi="Arial Unicode MS" w:cs="Arial Unicode MS"/>
                <w:b/>
                <w:sz w:val="21"/>
                <w:szCs w:val="21"/>
                <w:lang w:eastAsia="ar-SA"/>
              </w:rPr>
              <w:t xml:space="preserve">SRRAI </w:t>
            </w:r>
          </w:p>
        </w:tc>
        <w:tc>
          <w:tcPr>
            <w:tcW w:w="3008" w:type="pct"/>
            <w:vAlign w:val="center"/>
          </w:tcPr>
          <w:p w:rsidR="00F166BD" w:rsidRPr="008862AB" w:rsidRDefault="00F166BD" w:rsidP="00F166BD">
            <w:pPr>
              <w:suppressAutoHyphens/>
              <w:spacing w:after="0" w:line="168" w:lineRule="auto"/>
              <w:rPr>
                <w:rFonts w:ascii="Arial Unicode MS" w:eastAsia="Arial Unicode MS" w:hAnsi="Arial Unicode MS" w:cs="Arial Unicode MS"/>
                <w:sz w:val="21"/>
                <w:szCs w:val="21"/>
                <w:lang w:eastAsia="ar-SA"/>
              </w:rPr>
            </w:pPr>
          </w:p>
        </w:tc>
      </w:tr>
      <w:tr w:rsidR="00F166BD" w:rsidRPr="008862AB" w:rsidTr="00073383">
        <w:trPr>
          <w:cantSplit/>
          <w:trHeight w:val="425"/>
        </w:trPr>
        <w:tc>
          <w:tcPr>
            <w:tcW w:w="1992" w:type="pct"/>
            <w:shd w:val="clear" w:color="auto" w:fill="DBE5F1"/>
            <w:vAlign w:val="center"/>
          </w:tcPr>
          <w:p w:rsidR="00F166BD" w:rsidRPr="008862AB" w:rsidRDefault="00F166BD" w:rsidP="00F166BD">
            <w:pPr>
              <w:suppressAutoHyphens/>
              <w:spacing w:after="0" w:line="168" w:lineRule="auto"/>
              <w:rPr>
                <w:rFonts w:ascii="Arial Unicode MS" w:eastAsia="Arial Unicode MS" w:hAnsi="Arial Unicode MS" w:cs="Arial Unicode MS"/>
                <w:b/>
                <w:sz w:val="21"/>
                <w:szCs w:val="21"/>
                <w:lang w:eastAsia="ar-SA"/>
              </w:rPr>
            </w:pPr>
            <w:r w:rsidRPr="008862AB">
              <w:rPr>
                <w:rFonts w:ascii="Arial Unicode MS" w:eastAsia="Arial Unicode MS" w:hAnsi="Arial Unicode MS" w:cs="Arial Unicode MS"/>
                <w:b/>
                <w:sz w:val="21"/>
                <w:szCs w:val="21"/>
                <w:lang w:eastAsia="ar-SA"/>
              </w:rPr>
              <w:t>Beneficiario</w:t>
            </w:r>
          </w:p>
        </w:tc>
        <w:tc>
          <w:tcPr>
            <w:tcW w:w="3008" w:type="pct"/>
            <w:vAlign w:val="center"/>
          </w:tcPr>
          <w:p w:rsidR="00F166BD" w:rsidRPr="008862AB" w:rsidRDefault="00F166BD" w:rsidP="00F166BD">
            <w:pPr>
              <w:suppressAutoHyphens/>
              <w:spacing w:after="0" w:line="168" w:lineRule="auto"/>
              <w:rPr>
                <w:rFonts w:ascii="Arial Unicode MS" w:eastAsia="Arial Unicode MS" w:hAnsi="Arial Unicode MS" w:cs="Arial Unicode MS"/>
                <w:sz w:val="21"/>
                <w:szCs w:val="21"/>
                <w:lang w:eastAsia="ar-SA"/>
              </w:rPr>
            </w:pPr>
          </w:p>
        </w:tc>
      </w:tr>
      <w:tr w:rsidR="00F166BD" w:rsidRPr="008862AB" w:rsidTr="00073383">
        <w:trPr>
          <w:cantSplit/>
          <w:trHeight w:val="425"/>
        </w:trPr>
        <w:tc>
          <w:tcPr>
            <w:tcW w:w="1992" w:type="pct"/>
            <w:shd w:val="clear" w:color="auto" w:fill="DBE5F1"/>
            <w:vAlign w:val="center"/>
          </w:tcPr>
          <w:p w:rsidR="00F166BD" w:rsidRPr="008862AB" w:rsidRDefault="00F166BD" w:rsidP="00F166BD">
            <w:pPr>
              <w:suppressAutoHyphens/>
              <w:spacing w:after="0" w:line="168" w:lineRule="auto"/>
              <w:rPr>
                <w:rFonts w:ascii="Arial Unicode MS" w:eastAsia="Arial Unicode MS" w:hAnsi="Arial Unicode MS" w:cs="Arial Unicode MS"/>
                <w:b/>
                <w:sz w:val="21"/>
                <w:szCs w:val="21"/>
                <w:lang w:eastAsia="ar-SA"/>
              </w:rPr>
            </w:pPr>
            <w:r w:rsidRPr="008862AB">
              <w:rPr>
                <w:rFonts w:ascii="Arial Unicode MS" w:eastAsia="Arial Unicode MS" w:hAnsi="Arial Unicode MS" w:cs="Arial Unicode MS"/>
                <w:b/>
                <w:sz w:val="21"/>
                <w:szCs w:val="21"/>
                <w:lang w:eastAsia="ar-SA"/>
              </w:rPr>
              <w:t xml:space="preserve">Codice CUP </w:t>
            </w:r>
          </w:p>
        </w:tc>
        <w:tc>
          <w:tcPr>
            <w:tcW w:w="3008" w:type="pct"/>
            <w:vAlign w:val="center"/>
          </w:tcPr>
          <w:p w:rsidR="00F166BD" w:rsidRPr="008862AB" w:rsidRDefault="00F166BD" w:rsidP="00F166BD">
            <w:pPr>
              <w:suppressAutoHyphens/>
              <w:spacing w:after="0" w:line="168" w:lineRule="auto"/>
              <w:rPr>
                <w:rFonts w:ascii="Arial Unicode MS" w:eastAsia="Arial Unicode MS" w:hAnsi="Arial Unicode MS" w:cs="Arial Unicode MS"/>
                <w:sz w:val="21"/>
                <w:szCs w:val="21"/>
                <w:lang w:eastAsia="ar-SA"/>
              </w:rPr>
            </w:pPr>
          </w:p>
        </w:tc>
      </w:tr>
      <w:tr w:rsidR="00F166BD" w:rsidRPr="008862AB" w:rsidTr="00073383">
        <w:trPr>
          <w:cantSplit/>
          <w:trHeight w:val="425"/>
        </w:trPr>
        <w:tc>
          <w:tcPr>
            <w:tcW w:w="1992" w:type="pct"/>
            <w:shd w:val="clear" w:color="auto" w:fill="DBE5F1"/>
            <w:vAlign w:val="center"/>
          </w:tcPr>
          <w:p w:rsidR="00F166BD" w:rsidRPr="008862AB" w:rsidRDefault="00F166BD" w:rsidP="00826175">
            <w:pPr>
              <w:suppressAutoHyphens/>
              <w:spacing w:after="0" w:line="168" w:lineRule="auto"/>
              <w:rPr>
                <w:rFonts w:ascii="Arial Unicode MS" w:eastAsia="Arial Unicode MS" w:hAnsi="Arial Unicode MS" w:cs="Arial Unicode MS"/>
                <w:b/>
                <w:sz w:val="21"/>
                <w:szCs w:val="21"/>
                <w:lang w:eastAsia="ar-SA"/>
              </w:rPr>
            </w:pPr>
            <w:r w:rsidRPr="008862AB">
              <w:rPr>
                <w:rFonts w:ascii="Arial Unicode MS" w:eastAsia="Arial Unicode MS" w:hAnsi="Arial Unicode MS" w:cs="Arial Unicode MS"/>
                <w:b/>
                <w:sz w:val="21"/>
                <w:szCs w:val="21"/>
                <w:lang w:eastAsia="ar-SA"/>
              </w:rPr>
              <w:t>Codice progetto</w:t>
            </w:r>
          </w:p>
        </w:tc>
        <w:tc>
          <w:tcPr>
            <w:tcW w:w="3008" w:type="pct"/>
            <w:vAlign w:val="center"/>
          </w:tcPr>
          <w:p w:rsidR="00F166BD" w:rsidRPr="008862AB" w:rsidRDefault="00F166BD" w:rsidP="00F166BD">
            <w:pPr>
              <w:suppressAutoHyphens/>
              <w:spacing w:after="0" w:line="168" w:lineRule="auto"/>
              <w:rPr>
                <w:rFonts w:ascii="Arial Unicode MS" w:eastAsia="Arial Unicode MS" w:hAnsi="Arial Unicode MS" w:cs="Arial Unicode MS"/>
                <w:sz w:val="21"/>
                <w:szCs w:val="21"/>
                <w:lang w:eastAsia="ar-SA"/>
              </w:rPr>
            </w:pPr>
          </w:p>
        </w:tc>
      </w:tr>
      <w:tr w:rsidR="00826175" w:rsidRPr="008862AB" w:rsidTr="00073383">
        <w:trPr>
          <w:cantSplit/>
          <w:trHeight w:val="425"/>
        </w:trPr>
        <w:tc>
          <w:tcPr>
            <w:tcW w:w="1992" w:type="pct"/>
            <w:shd w:val="clear" w:color="auto" w:fill="DBE5F1"/>
            <w:vAlign w:val="center"/>
          </w:tcPr>
          <w:p w:rsidR="00826175" w:rsidRPr="008862AB" w:rsidRDefault="00826175" w:rsidP="00F166BD">
            <w:pPr>
              <w:suppressAutoHyphens/>
              <w:spacing w:after="0" w:line="168" w:lineRule="auto"/>
              <w:rPr>
                <w:rFonts w:ascii="Arial Unicode MS" w:eastAsia="Arial Unicode MS" w:hAnsi="Arial Unicode MS" w:cs="Arial Unicode MS"/>
                <w:b/>
                <w:sz w:val="21"/>
                <w:szCs w:val="21"/>
                <w:lang w:eastAsia="ar-SA"/>
              </w:rPr>
            </w:pPr>
            <w:r w:rsidRPr="008862AB">
              <w:rPr>
                <w:rFonts w:ascii="Arial Unicode MS" w:eastAsia="Arial Unicode MS" w:hAnsi="Arial Unicode MS" w:cs="Arial Unicode MS"/>
                <w:b/>
                <w:sz w:val="21"/>
                <w:szCs w:val="21"/>
                <w:lang w:eastAsia="ar-SA"/>
              </w:rPr>
              <w:t>Titolo progetto</w:t>
            </w:r>
          </w:p>
        </w:tc>
        <w:tc>
          <w:tcPr>
            <w:tcW w:w="3008" w:type="pct"/>
            <w:vAlign w:val="center"/>
          </w:tcPr>
          <w:p w:rsidR="00826175" w:rsidRPr="008862AB" w:rsidRDefault="00826175" w:rsidP="00F166BD">
            <w:pPr>
              <w:suppressAutoHyphens/>
              <w:spacing w:after="0" w:line="168" w:lineRule="auto"/>
              <w:rPr>
                <w:rFonts w:ascii="Arial Unicode MS" w:eastAsia="Arial Unicode MS" w:hAnsi="Arial Unicode MS" w:cs="Arial Unicode MS"/>
                <w:sz w:val="21"/>
                <w:szCs w:val="21"/>
                <w:lang w:eastAsia="ar-SA"/>
              </w:rPr>
            </w:pPr>
          </w:p>
        </w:tc>
      </w:tr>
    </w:tbl>
    <w:p w:rsidR="00F166BD" w:rsidRPr="008862AB" w:rsidRDefault="00F166BD" w:rsidP="00F166BD">
      <w:pPr>
        <w:spacing w:after="0" w:line="0" w:lineRule="atLeast"/>
        <w:ind w:left="120"/>
        <w:rPr>
          <w:rFonts w:ascii="Arial" w:eastAsia="Arial" w:hAnsi="Arial"/>
          <w:sz w:val="24"/>
        </w:rPr>
      </w:pPr>
    </w:p>
    <w:p w:rsidR="002A5EAA" w:rsidRPr="00C2663C" w:rsidRDefault="00F166BD" w:rsidP="00C2663C">
      <w:r w:rsidRPr="008862AB">
        <w:br w:type="page"/>
      </w:r>
    </w:p>
    <w:tbl>
      <w:tblPr>
        <w:tblStyle w:val="TableGrid"/>
        <w:tblW w:w="14569" w:type="dxa"/>
        <w:tblInd w:w="279" w:type="dxa"/>
        <w:tblCellMar>
          <w:top w:w="40" w:type="dxa"/>
          <w:left w:w="106" w:type="dxa"/>
          <w:right w:w="58" w:type="dxa"/>
        </w:tblCellMar>
        <w:tblLook w:val="04A0" w:firstRow="1" w:lastRow="0" w:firstColumn="1" w:lastColumn="0" w:noHBand="0" w:noVBand="1"/>
      </w:tblPr>
      <w:tblGrid>
        <w:gridCol w:w="399"/>
        <w:gridCol w:w="5381"/>
        <w:gridCol w:w="905"/>
        <w:gridCol w:w="1593"/>
        <w:gridCol w:w="2345"/>
        <w:gridCol w:w="2102"/>
        <w:gridCol w:w="1844"/>
      </w:tblGrid>
      <w:tr w:rsidR="001A6088" w:rsidRPr="008862AB" w:rsidTr="005E066A">
        <w:trPr>
          <w:trHeight w:val="711"/>
        </w:trPr>
        <w:tc>
          <w:tcPr>
            <w:tcW w:w="399" w:type="dxa"/>
            <w:tcBorders>
              <w:top w:val="single" w:sz="4" w:space="0" w:color="000000"/>
              <w:left w:val="single" w:sz="4" w:space="0" w:color="000000"/>
              <w:bottom w:val="single" w:sz="4" w:space="0" w:color="000000"/>
              <w:right w:val="single" w:sz="4" w:space="0" w:color="000000"/>
            </w:tcBorders>
            <w:shd w:val="clear" w:color="auto" w:fill="548DD4"/>
            <w:vAlign w:val="center"/>
          </w:tcPr>
          <w:p w:rsidR="001A6088" w:rsidRPr="008862AB" w:rsidRDefault="00F166BD">
            <w:pPr>
              <w:ind w:left="29"/>
            </w:pPr>
            <w:bookmarkStart w:id="0" w:name="_Hlk12356508"/>
            <w:r w:rsidRPr="008862AB">
              <w:rPr>
                <w:b/>
                <w:color w:val="FFFFFF"/>
              </w:rPr>
              <w:lastRenderedPageBreak/>
              <w:t>N</w:t>
            </w:r>
          </w:p>
        </w:tc>
        <w:tc>
          <w:tcPr>
            <w:tcW w:w="5381" w:type="dxa"/>
            <w:tcBorders>
              <w:top w:val="single" w:sz="4" w:space="0" w:color="000000"/>
              <w:left w:val="single" w:sz="4" w:space="0" w:color="000000"/>
              <w:bottom w:val="single" w:sz="4" w:space="0" w:color="000000"/>
              <w:right w:val="single" w:sz="4" w:space="0" w:color="000000"/>
            </w:tcBorders>
            <w:shd w:val="clear" w:color="auto" w:fill="548DD4"/>
            <w:vAlign w:val="center"/>
          </w:tcPr>
          <w:p w:rsidR="001A6088" w:rsidRPr="008862AB" w:rsidRDefault="00F166BD">
            <w:pPr>
              <w:ind w:left="2"/>
            </w:pPr>
            <w:r w:rsidRPr="008862AB">
              <w:rPr>
                <w:b/>
                <w:color w:val="FFFFFF"/>
              </w:rPr>
              <w:t>Attività di controllo</w:t>
            </w:r>
          </w:p>
        </w:tc>
        <w:tc>
          <w:tcPr>
            <w:tcW w:w="905" w:type="dxa"/>
            <w:tcBorders>
              <w:top w:val="single" w:sz="4" w:space="0" w:color="000000"/>
              <w:left w:val="single" w:sz="4" w:space="0" w:color="000000"/>
              <w:bottom w:val="single" w:sz="4" w:space="0" w:color="000000"/>
              <w:right w:val="single" w:sz="4" w:space="0" w:color="000000"/>
            </w:tcBorders>
            <w:shd w:val="clear" w:color="auto" w:fill="548DD4"/>
            <w:vAlign w:val="center"/>
          </w:tcPr>
          <w:p w:rsidR="001A6088" w:rsidRPr="008862AB" w:rsidRDefault="00F166BD">
            <w:pPr>
              <w:ind w:left="26"/>
            </w:pPr>
            <w:r w:rsidRPr="008862AB">
              <w:rPr>
                <w:b/>
                <w:color w:val="FFFFFF"/>
              </w:rPr>
              <w:t>SI/NO/</w:t>
            </w:r>
          </w:p>
          <w:p w:rsidR="001A6088" w:rsidRPr="008862AB" w:rsidRDefault="00F166BD">
            <w:pPr>
              <w:ind w:left="2"/>
            </w:pPr>
            <w:r w:rsidRPr="008862AB">
              <w:rPr>
                <w:b/>
                <w:color w:val="FFFFFF"/>
              </w:rPr>
              <w:t xml:space="preserve">N.A.  </w:t>
            </w:r>
          </w:p>
        </w:tc>
        <w:tc>
          <w:tcPr>
            <w:tcW w:w="1593" w:type="dxa"/>
            <w:tcBorders>
              <w:top w:val="single" w:sz="4" w:space="0" w:color="000000"/>
              <w:left w:val="single" w:sz="4" w:space="0" w:color="000000"/>
              <w:bottom w:val="single" w:sz="4" w:space="0" w:color="000000"/>
              <w:right w:val="single" w:sz="4" w:space="0" w:color="000000"/>
            </w:tcBorders>
            <w:shd w:val="clear" w:color="auto" w:fill="548DD4"/>
          </w:tcPr>
          <w:p w:rsidR="001A6088" w:rsidRPr="008862AB" w:rsidRDefault="00F166BD">
            <w:pPr>
              <w:jc w:val="center"/>
            </w:pPr>
            <w:r w:rsidRPr="008862AB">
              <w:rPr>
                <w:b/>
                <w:color w:val="FFFFFF"/>
              </w:rPr>
              <w:t xml:space="preserve">Esito controllo </w:t>
            </w:r>
          </w:p>
        </w:tc>
        <w:tc>
          <w:tcPr>
            <w:tcW w:w="2345" w:type="dxa"/>
            <w:tcBorders>
              <w:top w:val="single" w:sz="4" w:space="0" w:color="000000"/>
              <w:left w:val="single" w:sz="4" w:space="0" w:color="000000"/>
              <w:bottom w:val="single" w:sz="4" w:space="0" w:color="000000"/>
              <w:right w:val="single" w:sz="4" w:space="0" w:color="000000"/>
            </w:tcBorders>
            <w:shd w:val="clear" w:color="auto" w:fill="548DD4"/>
          </w:tcPr>
          <w:p w:rsidR="001A6088" w:rsidRPr="008862AB" w:rsidRDefault="00F166BD">
            <w:pPr>
              <w:jc w:val="center"/>
            </w:pPr>
            <w:r w:rsidRPr="008862AB">
              <w:rPr>
                <w:b/>
                <w:color w:val="FFFFFF"/>
              </w:rPr>
              <w:t>Documenti da controllare</w:t>
            </w:r>
          </w:p>
        </w:tc>
        <w:tc>
          <w:tcPr>
            <w:tcW w:w="2102" w:type="dxa"/>
            <w:tcBorders>
              <w:top w:val="single" w:sz="4" w:space="0" w:color="000000"/>
              <w:left w:val="single" w:sz="4" w:space="0" w:color="000000"/>
              <w:bottom w:val="single" w:sz="4" w:space="0" w:color="000000"/>
              <w:right w:val="single" w:sz="4" w:space="0" w:color="000000"/>
            </w:tcBorders>
            <w:shd w:val="clear" w:color="auto" w:fill="548DD4"/>
          </w:tcPr>
          <w:p w:rsidR="001A6088" w:rsidRPr="008862AB" w:rsidRDefault="00A84855">
            <w:pPr>
              <w:ind w:firstLine="33"/>
              <w:jc w:val="center"/>
            </w:pPr>
            <w:r w:rsidRPr="008862AB">
              <w:rPr>
                <w:b/>
                <w:color w:val="FFFFFF"/>
              </w:rPr>
              <w:t>Commenti/e</w:t>
            </w:r>
            <w:r w:rsidR="00F166BD" w:rsidRPr="008862AB">
              <w:rPr>
                <w:b/>
                <w:color w:val="FFFFFF"/>
              </w:rPr>
              <w:t xml:space="preserve">stremi documentazione controllata </w:t>
            </w:r>
          </w:p>
        </w:tc>
        <w:tc>
          <w:tcPr>
            <w:tcW w:w="1844" w:type="dxa"/>
            <w:tcBorders>
              <w:top w:val="single" w:sz="4" w:space="0" w:color="000000"/>
              <w:left w:val="single" w:sz="4" w:space="0" w:color="000000"/>
              <w:bottom w:val="single" w:sz="4" w:space="0" w:color="000000"/>
              <w:right w:val="single" w:sz="4" w:space="0" w:color="000000"/>
            </w:tcBorders>
            <w:shd w:val="clear" w:color="auto" w:fill="548DD4"/>
            <w:vAlign w:val="center"/>
          </w:tcPr>
          <w:p w:rsidR="001A6088" w:rsidRPr="008862AB" w:rsidRDefault="00D40406">
            <w:pPr>
              <w:ind w:right="45"/>
              <w:jc w:val="center"/>
            </w:pPr>
            <w:r w:rsidRPr="008862AB">
              <w:rPr>
                <w:b/>
                <w:color w:val="FFFFFF"/>
              </w:rPr>
              <w:t>Data e soggetto della SRRAI che ha effettuato la verifica</w:t>
            </w:r>
          </w:p>
        </w:tc>
      </w:tr>
      <w:tr w:rsidR="005E066A" w:rsidRPr="008862AB" w:rsidTr="005E066A">
        <w:trPr>
          <w:trHeight w:val="356"/>
        </w:trPr>
        <w:tc>
          <w:tcPr>
            <w:tcW w:w="5780" w:type="dxa"/>
            <w:gridSpan w:val="2"/>
            <w:tcBorders>
              <w:top w:val="single" w:sz="4" w:space="0" w:color="000000"/>
              <w:left w:val="single" w:sz="4" w:space="0" w:color="000000"/>
              <w:bottom w:val="single" w:sz="4" w:space="0" w:color="000000"/>
              <w:right w:val="nil"/>
            </w:tcBorders>
            <w:shd w:val="clear" w:color="auto" w:fill="D9E2F3" w:themeFill="accent1" w:themeFillTint="33"/>
            <w:vAlign w:val="center"/>
          </w:tcPr>
          <w:p w:rsidR="001A6088" w:rsidRPr="008862AB" w:rsidRDefault="00F166BD">
            <w:r w:rsidRPr="008862AB">
              <w:rPr>
                <w:b/>
                <w:sz w:val="18"/>
              </w:rPr>
              <w:t xml:space="preserve">SEZIONE A </w:t>
            </w:r>
            <w:r w:rsidR="00081C2E" w:rsidRPr="008862AB">
              <w:rPr>
                <w:b/>
                <w:sz w:val="18"/>
              </w:rPr>
              <w:t>– PROGRAMMAZIONE -</w:t>
            </w:r>
            <w:r w:rsidRPr="008862AB">
              <w:rPr>
                <w:b/>
                <w:sz w:val="18"/>
              </w:rPr>
              <w:t xml:space="preserve"> VERIFICHE DOCUMENTALI</w:t>
            </w:r>
          </w:p>
        </w:tc>
        <w:tc>
          <w:tcPr>
            <w:tcW w:w="905" w:type="dxa"/>
            <w:tcBorders>
              <w:top w:val="single" w:sz="4" w:space="0" w:color="000000"/>
              <w:left w:val="nil"/>
              <w:bottom w:val="single" w:sz="4" w:space="0" w:color="000000"/>
              <w:right w:val="nil"/>
            </w:tcBorders>
            <w:shd w:val="clear" w:color="auto" w:fill="D9E2F3" w:themeFill="accent1" w:themeFillTint="33"/>
          </w:tcPr>
          <w:p w:rsidR="001A6088" w:rsidRPr="008862AB" w:rsidRDefault="001A6088"/>
        </w:tc>
        <w:tc>
          <w:tcPr>
            <w:tcW w:w="1593" w:type="dxa"/>
            <w:tcBorders>
              <w:top w:val="single" w:sz="4" w:space="0" w:color="000000"/>
              <w:left w:val="nil"/>
              <w:bottom w:val="single" w:sz="4" w:space="0" w:color="000000"/>
              <w:right w:val="nil"/>
            </w:tcBorders>
            <w:shd w:val="clear" w:color="auto" w:fill="D9E2F3" w:themeFill="accent1" w:themeFillTint="33"/>
          </w:tcPr>
          <w:p w:rsidR="001A6088" w:rsidRPr="008862AB" w:rsidRDefault="001A6088"/>
        </w:tc>
        <w:tc>
          <w:tcPr>
            <w:tcW w:w="2345" w:type="dxa"/>
            <w:tcBorders>
              <w:top w:val="single" w:sz="4" w:space="0" w:color="000000"/>
              <w:left w:val="nil"/>
              <w:bottom w:val="single" w:sz="4" w:space="0" w:color="000000"/>
              <w:right w:val="nil"/>
            </w:tcBorders>
            <w:shd w:val="clear" w:color="auto" w:fill="D9E2F3" w:themeFill="accent1" w:themeFillTint="33"/>
          </w:tcPr>
          <w:p w:rsidR="001A6088" w:rsidRPr="008862AB" w:rsidRDefault="001A6088"/>
        </w:tc>
        <w:tc>
          <w:tcPr>
            <w:tcW w:w="2102" w:type="dxa"/>
            <w:tcBorders>
              <w:top w:val="single" w:sz="4" w:space="0" w:color="000000"/>
              <w:left w:val="nil"/>
              <w:bottom w:val="single" w:sz="4" w:space="0" w:color="000000"/>
              <w:right w:val="nil"/>
            </w:tcBorders>
            <w:shd w:val="clear" w:color="auto" w:fill="D9E2F3" w:themeFill="accent1" w:themeFillTint="33"/>
          </w:tcPr>
          <w:p w:rsidR="001A6088" w:rsidRPr="008862AB" w:rsidRDefault="001A6088"/>
        </w:tc>
        <w:tc>
          <w:tcPr>
            <w:tcW w:w="1844" w:type="dxa"/>
            <w:tcBorders>
              <w:top w:val="single" w:sz="4" w:space="0" w:color="000000"/>
              <w:left w:val="nil"/>
              <w:bottom w:val="single" w:sz="4" w:space="0" w:color="000000"/>
              <w:right w:val="single" w:sz="4" w:space="0" w:color="000000"/>
            </w:tcBorders>
            <w:shd w:val="clear" w:color="auto" w:fill="D9E2F3" w:themeFill="accent1" w:themeFillTint="33"/>
          </w:tcPr>
          <w:p w:rsidR="001A6088" w:rsidRPr="008862AB" w:rsidRDefault="001A6088"/>
        </w:tc>
      </w:tr>
      <w:tr w:rsidR="001A6088" w:rsidRPr="008862AB" w:rsidTr="00C56F7F">
        <w:trPr>
          <w:trHeight w:val="818"/>
        </w:trPr>
        <w:tc>
          <w:tcPr>
            <w:tcW w:w="399"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F166BD">
            <w:pPr>
              <w:ind w:right="52"/>
              <w:jc w:val="center"/>
            </w:pPr>
            <w:r w:rsidRPr="008862AB">
              <w:rPr>
                <w:sz w:val="18"/>
              </w:rPr>
              <w:t xml:space="preserve">1 </w:t>
            </w:r>
          </w:p>
        </w:tc>
        <w:tc>
          <w:tcPr>
            <w:tcW w:w="5381"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8F2029" w:rsidP="00C56F7F">
            <w:pPr>
              <w:pStyle w:val="NormaleWeb"/>
            </w:pPr>
            <w:r w:rsidRPr="008862AB">
              <w:rPr>
                <w:rFonts w:ascii="Calibri" w:eastAsia="Calibri" w:hAnsi="Calibri" w:cs="Calibri"/>
                <w:color w:val="000000"/>
                <w:sz w:val="18"/>
                <w:szCs w:val="22"/>
              </w:rPr>
              <w:t xml:space="preserve">L'amministrazione aggiudicatrice esercita sulla persona giuridica/ente affidatario di cui trattasi un controllo analogo </w:t>
            </w:r>
            <w:r w:rsidR="007433B2" w:rsidRPr="008862AB">
              <w:rPr>
                <w:rFonts w:ascii="Calibri" w:eastAsia="Calibri" w:hAnsi="Calibri" w:cs="Calibri"/>
                <w:color w:val="000000"/>
                <w:sz w:val="18"/>
                <w:szCs w:val="22"/>
              </w:rPr>
              <w:t xml:space="preserve">per tipologia (strategico, operativo, contabile e finanziario), contenuti, estensione ed </w:t>
            </w:r>
            <w:r w:rsidR="00BD71DA" w:rsidRPr="008862AB">
              <w:rPr>
                <w:rFonts w:ascii="Calibri" w:eastAsia="Calibri" w:hAnsi="Calibri" w:cs="Calibri"/>
                <w:color w:val="000000"/>
                <w:sz w:val="18"/>
                <w:szCs w:val="22"/>
              </w:rPr>
              <w:t>incisività</w:t>
            </w:r>
            <w:r w:rsidR="007433B2" w:rsidRPr="008862AB">
              <w:rPr>
                <w:rFonts w:ascii="Calibri" w:eastAsia="Calibri" w:hAnsi="Calibri" w:cs="Calibri"/>
                <w:color w:val="000000"/>
                <w:sz w:val="18"/>
                <w:szCs w:val="22"/>
              </w:rPr>
              <w:t>, a quello che ordinariamente svolge nei confronti dei propri servizi?</w:t>
            </w:r>
          </w:p>
        </w:tc>
        <w:tc>
          <w:tcPr>
            <w:tcW w:w="905"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1A6088" w:rsidP="00C56F7F">
            <w:pPr>
              <w:ind w:left="36"/>
            </w:pPr>
          </w:p>
        </w:tc>
        <w:tc>
          <w:tcPr>
            <w:tcW w:w="1593"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F166BD" w:rsidP="00C56F7F">
            <w:pPr>
              <w:spacing w:after="13"/>
              <w:ind w:left="2"/>
            </w:pPr>
            <w:r w:rsidRPr="008862AB">
              <w:t>□</w:t>
            </w:r>
            <w:r w:rsidRPr="008862AB">
              <w:rPr>
                <w:sz w:val="18"/>
              </w:rPr>
              <w:t>regolare</w:t>
            </w:r>
          </w:p>
          <w:p w:rsidR="001A6088" w:rsidRPr="008862AB" w:rsidRDefault="00F166BD" w:rsidP="00C56F7F">
            <w:pPr>
              <w:spacing w:after="26"/>
              <w:ind w:left="2"/>
            </w:pPr>
            <w:r w:rsidRPr="008862AB">
              <w:t>□</w:t>
            </w:r>
            <w:r w:rsidRPr="008862AB">
              <w:rPr>
                <w:sz w:val="18"/>
              </w:rPr>
              <w:t xml:space="preserve">non regolare </w:t>
            </w:r>
          </w:p>
          <w:p w:rsidR="001A6088" w:rsidRPr="008862AB" w:rsidRDefault="00F166BD" w:rsidP="00C56F7F">
            <w:pPr>
              <w:ind w:left="2"/>
            </w:pPr>
            <w:r w:rsidRPr="008862AB">
              <w:t>□</w:t>
            </w:r>
            <w:r w:rsidRPr="008862AB">
              <w:rPr>
                <w:sz w:val="18"/>
              </w:rPr>
              <w:t>non valutabile</w:t>
            </w:r>
          </w:p>
        </w:tc>
        <w:tc>
          <w:tcPr>
            <w:tcW w:w="2345"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F166BD" w:rsidP="00C56F7F">
            <w:pPr>
              <w:numPr>
                <w:ilvl w:val="0"/>
                <w:numId w:val="1"/>
              </w:numPr>
              <w:ind w:hanging="142"/>
            </w:pPr>
            <w:r w:rsidRPr="008862AB">
              <w:rPr>
                <w:sz w:val="18"/>
              </w:rPr>
              <w:t xml:space="preserve">Atto costitutivo ente </w:t>
            </w:r>
          </w:p>
          <w:p w:rsidR="001A6088" w:rsidRPr="008862AB" w:rsidRDefault="00F166BD" w:rsidP="00C56F7F">
            <w:pPr>
              <w:numPr>
                <w:ilvl w:val="0"/>
                <w:numId w:val="1"/>
              </w:numPr>
              <w:ind w:hanging="142"/>
            </w:pPr>
            <w:r w:rsidRPr="008862AB">
              <w:rPr>
                <w:sz w:val="18"/>
              </w:rPr>
              <w:t xml:space="preserve">Statuto </w:t>
            </w:r>
          </w:p>
          <w:p w:rsidR="001A6088" w:rsidRPr="008862AB" w:rsidRDefault="00F166BD" w:rsidP="00C56F7F">
            <w:pPr>
              <w:numPr>
                <w:ilvl w:val="0"/>
                <w:numId w:val="1"/>
              </w:numPr>
              <w:ind w:hanging="142"/>
            </w:pPr>
            <w:r w:rsidRPr="008862AB">
              <w:rPr>
                <w:sz w:val="18"/>
              </w:rPr>
              <w:t xml:space="preserve">Altro </w:t>
            </w:r>
          </w:p>
        </w:tc>
        <w:tc>
          <w:tcPr>
            <w:tcW w:w="2102"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1A6088" w:rsidP="00C56F7F">
            <w:pPr>
              <w:ind w:left="2"/>
            </w:pPr>
          </w:p>
        </w:tc>
        <w:tc>
          <w:tcPr>
            <w:tcW w:w="1844" w:type="dxa"/>
            <w:tcBorders>
              <w:top w:val="single" w:sz="4" w:space="0" w:color="000000"/>
              <w:left w:val="single" w:sz="4" w:space="0" w:color="000000"/>
              <w:bottom w:val="single" w:sz="4" w:space="0" w:color="000000"/>
              <w:right w:val="single" w:sz="4" w:space="0" w:color="000000"/>
            </w:tcBorders>
            <w:vAlign w:val="center"/>
          </w:tcPr>
          <w:p w:rsidR="00557014" w:rsidRPr="008862AB" w:rsidRDefault="00557014"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rsidR="00557014" w:rsidRPr="008862AB" w:rsidRDefault="00557014"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rsidR="001A6088" w:rsidRPr="008862AB" w:rsidRDefault="00557014" w:rsidP="00C56F7F">
            <w:pPr>
              <w:ind w:left="3"/>
            </w:pPr>
            <w:r w:rsidRPr="008862AB">
              <w:rPr>
                <w:rFonts w:asciiTheme="minorHAnsi" w:eastAsia="Arial Unicode MS" w:hAnsiTheme="minorHAnsi" w:cstheme="minorHAnsi"/>
                <w:sz w:val="18"/>
                <w:szCs w:val="18"/>
                <w:lang w:eastAsia="ar-SA"/>
              </w:rPr>
              <w:t>Firma:</w:t>
            </w:r>
          </w:p>
        </w:tc>
      </w:tr>
      <w:tr w:rsidR="001A6088" w:rsidRPr="008862AB" w:rsidTr="00C56F7F">
        <w:trPr>
          <w:trHeight w:val="814"/>
        </w:trPr>
        <w:tc>
          <w:tcPr>
            <w:tcW w:w="399"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F166BD">
            <w:pPr>
              <w:ind w:right="52"/>
              <w:jc w:val="center"/>
            </w:pPr>
            <w:r w:rsidRPr="008862AB">
              <w:rPr>
                <w:sz w:val="18"/>
              </w:rPr>
              <w:t xml:space="preserve">2 </w:t>
            </w:r>
          </w:p>
        </w:tc>
        <w:tc>
          <w:tcPr>
            <w:tcW w:w="5381"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8F2029" w:rsidP="00C56F7F">
            <w:pPr>
              <w:ind w:left="2"/>
            </w:pPr>
            <w:r w:rsidRPr="008862AB">
              <w:rPr>
                <w:sz w:val="18"/>
              </w:rPr>
              <w:t>Oltre l'80 per cento delle attività della persona giuridica controllata/ente affidatario è effettuata nello svolgimento dei compiti ad essa affidati dall'amministrazione aggiudicatrice controllante o da altre persone giuridiche controllate dall'amministrazione aggiudicatrice o da un ente aggiudicatore di cui trattasi</w:t>
            </w:r>
            <w:r w:rsidR="00F166BD" w:rsidRPr="008862AB">
              <w:rPr>
                <w:sz w:val="18"/>
              </w:rP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1A6088" w:rsidP="00C56F7F">
            <w:pPr>
              <w:ind w:left="36"/>
            </w:pPr>
          </w:p>
        </w:tc>
        <w:tc>
          <w:tcPr>
            <w:tcW w:w="1593"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F166BD" w:rsidP="00C56F7F">
            <w:pPr>
              <w:spacing w:after="13"/>
              <w:ind w:left="2"/>
            </w:pPr>
            <w:r w:rsidRPr="008862AB">
              <w:t>□</w:t>
            </w:r>
            <w:r w:rsidRPr="008862AB">
              <w:rPr>
                <w:sz w:val="18"/>
              </w:rPr>
              <w:t>regolare</w:t>
            </w:r>
          </w:p>
          <w:p w:rsidR="001A6088" w:rsidRPr="008862AB" w:rsidRDefault="00F166BD" w:rsidP="00C56F7F">
            <w:pPr>
              <w:spacing w:after="23"/>
              <w:ind w:left="2"/>
            </w:pPr>
            <w:r w:rsidRPr="008862AB">
              <w:t>□</w:t>
            </w:r>
            <w:r w:rsidRPr="008862AB">
              <w:rPr>
                <w:sz w:val="18"/>
              </w:rPr>
              <w:t xml:space="preserve">non regolare </w:t>
            </w:r>
          </w:p>
          <w:p w:rsidR="001A6088" w:rsidRPr="008862AB" w:rsidRDefault="00F166BD" w:rsidP="00C56F7F">
            <w:pPr>
              <w:ind w:left="2"/>
            </w:pPr>
            <w:r w:rsidRPr="008862AB">
              <w:t>□</w:t>
            </w:r>
            <w:r w:rsidRPr="008862AB">
              <w:rPr>
                <w:sz w:val="18"/>
              </w:rPr>
              <w:t>non valutabile</w:t>
            </w:r>
          </w:p>
        </w:tc>
        <w:tc>
          <w:tcPr>
            <w:tcW w:w="2345"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F166BD" w:rsidP="00C56F7F">
            <w:pPr>
              <w:numPr>
                <w:ilvl w:val="0"/>
                <w:numId w:val="2"/>
              </w:numPr>
              <w:ind w:hanging="142"/>
            </w:pPr>
            <w:r w:rsidRPr="008862AB">
              <w:rPr>
                <w:sz w:val="18"/>
              </w:rPr>
              <w:t xml:space="preserve">Atto costitutivo ente </w:t>
            </w:r>
          </w:p>
          <w:p w:rsidR="001A6088" w:rsidRPr="008862AB" w:rsidRDefault="00F166BD" w:rsidP="00C56F7F">
            <w:pPr>
              <w:numPr>
                <w:ilvl w:val="0"/>
                <w:numId w:val="2"/>
              </w:numPr>
              <w:ind w:hanging="142"/>
            </w:pPr>
            <w:r w:rsidRPr="008862AB">
              <w:rPr>
                <w:sz w:val="18"/>
              </w:rPr>
              <w:t xml:space="preserve">Statuto </w:t>
            </w:r>
          </w:p>
          <w:p w:rsidR="001A6088" w:rsidRPr="008862AB" w:rsidRDefault="00F166BD" w:rsidP="00C56F7F">
            <w:pPr>
              <w:numPr>
                <w:ilvl w:val="0"/>
                <w:numId w:val="2"/>
              </w:numPr>
              <w:ind w:hanging="142"/>
            </w:pPr>
            <w:r w:rsidRPr="008862AB">
              <w:rPr>
                <w:sz w:val="18"/>
              </w:rPr>
              <w:t xml:space="preserve">Altro </w:t>
            </w:r>
          </w:p>
        </w:tc>
        <w:tc>
          <w:tcPr>
            <w:tcW w:w="2102"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1A6088" w:rsidP="00C56F7F">
            <w:pPr>
              <w:ind w:left="2"/>
            </w:pPr>
          </w:p>
        </w:tc>
        <w:tc>
          <w:tcPr>
            <w:tcW w:w="1844" w:type="dxa"/>
            <w:tcBorders>
              <w:top w:val="single" w:sz="4" w:space="0" w:color="000000"/>
              <w:left w:val="single" w:sz="4" w:space="0" w:color="000000"/>
              <w:bottom w:val="single" w:sz="4" w:space="0" w:color="000000"/>
              <w:right w:val="single" w:sz="4" w:space="0" w:color="000000"/>
            </w:tcBorders>
            <w:vAlign w:val="center"/>
          </w:tcPr>
          <w:p w:rsidR="00557014" w:rsidRPr="008862AB" w:rsidRDefault="00557014"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rsidR="00557014" w:rsidRPr="008862AB" w:rsidRDefault="00557014"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rsidR="001A6088" w:rsidRPr="008862AB" w:rsidRDefault="00557014" w:rsidP="00C56F7F">
            <w:pPr>
              <w:ind w:left="3"/>
            </w:pPr>
            <w:r w:rsidRPr="008862AB">
              <w:rPr>
                <w:rFonts w:asciiTheme="minorHAnsi" w:eastAsia="Arial Unicode MS" w:hAnsiTheme="minorHAnsi" w:cstheme="minorHAnsi"/>
                <w:sz w:val="18"/>
                <w:szCs w:val="18"/>
                <w:lang w:eastAsia="ar-SA"/>
              </w:rPr>
              <w:t>Firma:</w:t>
            </w:r>
          </w:p>
        </w:tc>
      </w:tr>
      <w:tr w:rsidR="009B46EC" w:rsidRPr="008862AB" w:rsidTr="00C56F7F">
        <w:trPr>
          <w:trHeight w:val="817"/>
        </w:trPr>
        <w:tc>
          <w:tcPr>
            <w:tcW w:w="399" w:type="dxa"/>
            <w:tcBorders>
              <w:top w:val="single" w:sz="4" w:space="0" w:color="000000"/>
              <w:left w:val="single" w:sz="4" w:space="0" w:color="000000"/>
              <w:bottom w:val="single" w:sz="4" w:space="0" w:color="000000"/>
              <w:right w:val="single" w:sz="4" w:space="0" w:color="000000"/>
            </w:tcBorders>
            <w:vAlign w:val="center"/>
          </w:tcPr>
          <w:p w:rsidR="009B46EC" w:rsidRPr="008862AB" w:rsidRDefault="0072382C" w:rsidP="009B46EC">
            <w:pPr>
              <w:ind w:right="52"/>
              <w:jc w:val="center"/>
              <w:rPr>
                <w:sz w:val="18"/>
              </w:rPr>
            </w:pPr>
            <w:r w:rsidRPr="008862AB">
              <w:rPr>
                <w:sz w:val="18"/>
              </w:rPr>
              <w:t>3</w:t>
            </w:r>
          </w:p>
        </w:tc>
        <w:tc>
          <w:tcPr>
            <w:tcW w:w="5381" w:type="dxa"/>
            <w:tcBorders>
              <w:top w:val="single" w:sz="4" w:space="0" w:color="000000"/>
              <w:left w:val="single" w:sz="4" w:space="0" w:color="000000"/>
              <w:bottom w:val="single" w:sz="4" w:space="0" w:color="000000"/>
              <w:right w:val="single" w:sz="4" w:space="0" w:color="000000"/>
            </w:tcBorders>
            <w:vAlign w:val="center"/>
          </w:tcPr>
          <w:p w:rsidR="009B46EC" w:rsidRPr="008862AB" w:rsidRDefault="009B46EC" w:rsidP="00C56F7F">
            <w:pPr>
              <w:ind w:left="2"/>
              <w:rPr>
                <w:sz w:val="18"/>
              </w:rPr>
            </w:pPr>
            <w:r w:rsidRPr="008862AB">
              <w:rPr>
                <w:sz w:val="18"/>
              </w:rPr>
              <w:t>Nella persona giuridica controllata/ente affidatario non vi è alcuna partecipazione diretta di capitali privati, ad eccezione di forme di partecipazione di capitali privati le quali non comportano controllo o potere di veto previste dalla legislazione nazionale, in conformità dei trattati, che non esercitano un'influenza determinante sulla persona giuridica controllata</w:t>
            </w:r>
            <w:r w:rsidR="0072382C" w:rsidRPr="008862AB">
              <w:rPr>
                <w:sz w:val="18"/>
              </w:rPr>
              <w:t>?</w:t>
            </w:r>
          </w:p>
        </w:tc>
        <w:tc>
          <w:tcPr>
            <w:tcW w:w="905" w:type="dxa"/>
            <w:tcBorders>
              <w:top w:val="single" w:sz="4" w:space="0" w:color="000000"/>
              <w:left w:val="single" w:sz="4" w:space="0" w:color="000000"/>
              <w:bottom w:val="single" w:sz="4" w:space="0" w:color="000000"/>
              <w:right w:val="single" w:sz="4" w:space="0" w:color="000000"/>
            </w:tcBorders>
            <w:vAlign w:val="center"/>
          </w:tcPr>
          <w:p w:rsidR="009B46EC" w:rsidRPr="008862AB" w:rsidRDefault="009B46EC" w:rsidP="00C56F7F">
            <w:pPr>
              <w:ind w:left="2"/>
              <w:rPr>
                <w:sz w:val="18"/>
              </w:rPr>
            </w:pPr>
          </w:p>
        </w:tc>
        <w:tc>
          <w:tcPr>
            <w:tcW w:w="1593" w:type="dxa"/>
            <w:tcBorders>
              <w:top w:val="single" w:sz="4" w:space="0" w:color="000000"/>
              <w:left w:val="single" w:sz="4" w:space="0" w:color="000000"/>
              <w:bottom w:val="single" w:sz="4" w:space="0" w:color="000000"/>
              <w:right w:val="single" w:sz="4" w:space="0" w:color="000000"/>
            </w:tcBorders>
            <w:vAlign w:val="center"/>
          </w:tcPr>
          <w:p w:rsidR="009B46EC" w:rsidRPr="008862AB" w:rsidRDefault="009B46EC" w:rsidP="00C56F7F">
            <w:pPr>
              <w:spacing w:after="13"/>
              <w:ind w:left="2"/>
            </w:pPr>
            <w:r w:rsidRPr="008862AB">
              <w:t>□</w:t>
            </w:r>
            <w:r w:rsidRPr="008862AB">
              <w:rPr>
                <w:sz w:val="18"/>
              </w:rPr>
              <w:t>regolare</w:t>
            </w:r>
          </w:p>
          <w:p w:rsidR="009B46EC" w:rsidRPr="008862AB" w:rsidRDefault="009B46EC" w:rsidP="00C56F7F">
            <w:pPr>
              <w:spacing w:after="23"/>
              <w:ind w:left="2"/>
            </w:pPr>
            <w:r w:rsidRPr="008862AB">
              <w:t>□</w:t>
            </w:r>
            <w:r w:rsidRPr="008862AB">
              <w:rPr>
                <w:sz w:val="18"/>
              </w:rPr>
              <w:t xml:space="preserve">non regolare </w:t>
            </w:r>
          </w:p>
          <w:p w:rsidR="009B46EC" w:rsidRPr="008862AB" w:rsidRDefault="009B46EC" w:rsidP="00C56F7F">
            <w:pPr>
              <w:ind w:left="2"/>
            </w:pPr>
            <w:r w:rsidRPr="008862AB">
              <w:t>□</w:t>
            </w:r>
            <w:r w:rsidRPr="008862AB">
              <w:rPr>
                <w:sz w:val="18"/>
              </w:rPr>
              <w:t>non valutabile</w:t>
            </w:r>
          </w:p>
        </w:tc>
        <w:tc>
          <w:tcPr>
            <w:tcW w:w="2345" w:type="dxa"/>
            <w:tcBorders>
              <w:top w:val="single" w:sz="4" w:space="0" w:color="000000"/>
              <w:left w:val="single" w:sz="4" w:space="0" w:color="000000"/>
              <w:bottom w:val="single" w:sz="4" w:space="0" w:color="000000"/>
              <w:right w:val="single" w:sz="4" w:space="0" w:color="000000"/>
            </w:tcBorders>
            <w:vAlign w:val="center"/>
          </w:tcPr>
          <w:p w:rsidR="009B46EC" w:rsidRPr="008862AB" w:rsidRDefault="009B46EC" w:rsidP="00C56F7F">
            <w:pPr>
              <w:numPr>
                <w:ilvl w:val="0"/>
                <w:numId w:val="2"/>
              </w:numPr>
              <w:ind w:hanging="142"/>
            </w:pPr>
            <w:r w:rsidRPr="008862AB">
              <w:rPr>
                <w:sz w:val="18"/>
              </w:rPr>
              <w:t xml:space="preserve">Atto costitutivo ente </w:t>
            </w:r>
          </w:p>
          <w:p w:rsidR="009B46EC" w:rsidRPr="008862AB" w:rsidRDefault="009B46EC" w:rsidP="00C56F7F">
            <w:pPr>
              <w:numPr>
                <w:ilvl w:val="0"/>
                <w:numId w:val="2"/>
              </w:numPr>
              <w:ind w:hanging="142"/>
            </w:pPr>
            <w:r w:rsidRPr="008862AB">
              <w:rPr>
                <w:sz w:val="18"/>
              </w:rPr>
              <w:t xml:space="preserve">Statuto </w:t>
            </w:r>
          </w:p>
          <w:p w:rsidR="009B46EC" w:rsidRPr="008862AB" w:rsidRDefault="009B46EC" w:rsidP="00C56F7F">
            <w:pPr>
              <w:numPr>
                <w:ilvl w:val="0"/>
                <w:numId w:val="2"/>
              </w:numPr>
              <w:ind w:hanging="142"/>
            </w:pPr>
            <w:r w:rsidRPr="008862AB">
              <w:rPr>
                <w:sz w:val="18"/>
              </w:rPr>
              <w:t xml:space="preserve">Altro </w:t>
            </w:r>
          </w:p>
        </w:tc>
        <w:tc>
          <w:tcPr>
            <w:tcW w:w="2102" w:type="dxa"/>
            <w:tcBorders>
              <w:top w:val="single" w:sz="4" w:space="0" w:color="000000"/>
              <w:left w:val="single" w:sz="4" w:space="0" w:color="000000"/>
              <w:bottom w:val="single" w:sz="4" w:space="0" w:color="000000"/>
              <w:right w:val="single" w:sz="4" w:space="0" w:color="000000"/>
            </w:tcBorders>
            <w:vAlign w:val="center"/>
          </w:tcPr>
          <w:p w:rsidR="009B46EC" w:rsidRPr="008862AB" w:rsidRDefault="009B46EC" w:rsidP="00C56F7F">
            <w:pPr>
              <w:ind w:left="2"/>
              <w:rPr>
                <w:sz w:val="18"/>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557014" w:rsidRPr="008862AB" w:rsidRDefault="00557014"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rsidR="00557014" w:rsidRPr="008862AB" w:rsidRDefault="00557014"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rsidR="009B46EC" w:rsidRPr="008862AB" w:rsidRDefault="00557014" w:rsidP="00C56F7F">
            <w:pPr>
              <w:ind w:left="3"/>
              <w:rPr>
                <w:rFonts w:ascii="Times New Roman" w:eastAsia="Times New Roman" w:hAnsi="Times New Roman" w:cs="Times New Roman"/>
                <w:sz w:val="18"/>
              </w:rPr>
            </w:pPr>
            <w:r w:rsidRPr="008862AB">
              <w:rPr>
                <w:rFonts w:asciiTheme="minorHAnsi" w:eastAsia="Arial Unicode MS" w:hAnsiTheme="minorHAnsi" w:cstheme="minorHAnsi"/>
                <w:sz w:val="18"/>
                <w:szCs w:val="18"/>
                <w:lang w:eastAsia="ar-SA"/>
              </w:rPr>
              <w:t>Firma:</w:t>
            </w:r>
          </w:p>
        </w:tc>
      </w:tr>
      <w:tr w:rsidR="001A6088" w:rsidRPr="008862AB" w:rsidTr="00C56F7F">
        <w:trPr>
          <w:trHeight w:val="468"/>
        </w:trPr>
        <w:tc>
          <w:tcPr>
            <w:tcW w:w="399"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72382C">
            <w:pPr>
              <w:ind w:right="52"/>
              <w:jc w:val="center"/>
              <w:rPr>
                <w:sz w:val="18"/>
              </w:rPr>
            </w:pPr>
            <w:r w:rsidRPr="008862AB">
              <w:rPr>
                <w:sz w:val="18"/>
              </w:rPr>
              <w:t>4</w:t>
            </w:r>
          </w:p>
        </w:tc>
        <w:tc>
          <w:tcPr>
            <w:tcW w:w="5381" w:type="dxa"/>
            <w:tcBorders>
              <w:top w:val="single" w:sz="4" w:space="0" w:color="000000"/>
              <w:left w:val="single" w:sz="4" w:space="0" w:color="000000"/>
              <w:bottom w:val="single" w:sz="4" w:space="0" w:color="000000"/>
              <w:right w:val="single" w:sz="4" w:space="0" w:color="000000"/>
            </w:tcBorders>
            <w:vAlign w:val="center"/>
          </w:tcPr>
          <w:p w:rsidR="008F2029" w:rsidRPr="008862AB" w:rsidRDefault="008F2029" w:rsidP="00C56F7F">
            <w:pPr>
              <w:spacing w:after="2" w:line="239" w:lineRule="auto"/>
              <w:ind w:left="2"/>
            </w:pPr>
            <w:r w:rsidRPr="008862AB">
              <w:rPr>
                <w:sz w:val="18"/>
              </w:rPr>
              <w:t>L</w:t>
            </w:r>
            <w:r w:rsidR="00111D14" w:rsidRPr="008862AB">
              <w:rPr>
                <w:sz w:val="18"/>
              </w:rPr>
              <w:t>a persona giuridica controllata/</w:t>
            </w:r>
            <w:r w:rsidRPr="008862AB">
              <w:rPr>
                <w:sz w:val="18"/>
              </w:rPr>
              <w:t>ente affid</w:t>
            </w:r>
            <w:r w:rsidR="00AB4E98" w:rsidRPr="008862AB">
              <w:rPr>
                <w:sz w:val="18"/>
              </w:rPr>
              <w:t>atario</w:t>
            </w:r>
            <w:r w:rsidRPr="008862AB">
              <w:rPr>
                <w:sz w:val="18"/>
              </w:rPr>
              <w:t xml:space="preserve"> è iscritto nell’elenco istituito presso l’ANAC di cui all’art. 192 del D. </w:t>
            </w:r>
            <w:proofErr w:type="spellStart"/>
            <w:r w:rsidRPr="008862AB">
              <w:rPr>
                <w:sz w:val="18"/>
              </w:rPr>
              <w:t>Lgs</w:t>
            </w:r>
            <w:proofErr w:type="spellEnd"/>
            <w:r w:rsidRPr="008862AB">
              <w:rPr>
                <w:sz w:val="18"/>
              </w:rPr>
              <w:t xml:space="preserve"> 50/2016?  </w:t>
            </w:r>
          </w:p>
          <w:p w:rsidR="001A6088" w:rsidRPr="008862AB" w:rsidRDefault="008F2029" w:rsidP="00C56F7F">
            <w:pPr>
              <w:spacing w:after="1"/>
              <w:ind w:left="2" w:right="45"/>
            </w:pPr>
            <w:r w:rsidRPr="008862AB">
              <w:rPr>
                <w:sz w:val="18"/>
              </w:rPr>
              <w:t xml:space="preserve">I riferimenti relativi all’iscrizione nell’Elenco istituito presso l’ANAC di cui all’art. 192 del D. </w:t>
            </w:r>
            <w:proofErr w:type="spellStart"/>
            <w:r w:rsidRPr="008862AB">
              <w:rPr>
                <w:sz w:val="18"/>
              </w:rPr>
              <w:t>Lgs</w:t>
            </w:r>
            <w:proofErr w:type="spellEnd"/>
            <w:r w:rsidRPr="008862AB">
              <w:rPr>
                <w:sz w:val="18"/>
              </w:rPr>
              <w:t xml:space="preserve"> 50/2016 sono riportati negli atti di affidamento all’organismo </w:t>
            </w:r>
            <w:r w:rsidRPr="008862AB">
              <w:rPr>
                <w:i/>
                <w:iCs/>
                <w:sz w:val="18"/>
              </w:rPr>
              <w:t xml:space="preserve">in </w:t>
            </w:r>
            <w:proofErr w:type="spellStart"/>
            <w:r w:rsidRPr="008862AB">
              <w:rPr>
                <w:i/>
                <w:iCs/>
                <w:sz w:val="18"/>
              </w:rPr>
              <w:t>house</w:t>
            </w:r>
            <w:proofErr w:type="spellEnd"/>
            <w:r w:rsidRPr="008862AB">
              <w:rPr>
                <w:sz w:val="18"/>
              </w:rP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1A6088" w:rsidP="00C56F7F">
            <w:pPr>
              <w:ind w:left="2"/>
            </w:pPr>
          </w:p>
        </w:tc>
        <w:tc>
          <w:tcPr>
            <w:tcW w:w="1593"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F166BD" w:rsidP="00C56F7F">
            <w:pPr>
              <w:ind w:left="2"/>
              <w:rPr>
                <w:sz w:val="20"/>
              </w:rPr>
            </w:pPr>
            <w:r w:rsidRPr="008862AB">
              <w:t>□</w:t>
            </w:r>
            <w:r w:rsidRPr="008862AB">
              <w:rPr>
                <w:sz w:val="18"/>
              </w:rPr>
              <w:t>regolare</w:t>
            </w:r>
          </w:p>
          <w:p w:rsidR="00ED5654" w:rsidRPr="008862AB" w:rsidRDefault="00ED5654" w:rsidP="00C56F7F">
            <w:pPr>
              <w:spacing w:after="25"/>
              <w:ind w:left="2"/>
            </w:pPr>
            <w:r w:rsidRPr="008862AB">
              <w:t>□</w:t>
            </w:r>
            <w:r w:rsidRPr="008862AB">
              <w:rPr>
                <w:sz w:val="18"/>
              </w:rPr>
              <w:t xml:space="preserve">non regolare </w:t>
            </w:r>
          </w:p>
          <w:p w:rsidR="00ED5654" w:rsidRPr="008862AB" w:rsidRDefault="00ED5654" w:rsidP="00C56F7F">
            <w:pPr>
              <w:ind w:left="2"/>
            </w:pPr>
            <w:r w:rsidRPr="008862AB">
              <w:t>□</w:t>
            </w:r>
            <w:r w:rsidRPr="008862AB">
              <w:rPr>
                <w:sz w:val="18"/>
              </w:rPr>
              <w:t>non valutabile</w:t>
            </w:r>
          </w:p>
        </w:tc>
        <w:tc>
          <w:tcPr>
            <w:tcW w:w="2345"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F166BD" w:rsidP="00C56F7F">
            <w:pPr>
              <w:numPr>
                <w:ilvl w:val="0"/>
                <w:numId w:val="5"/>
              </w:numPr>
              <w:ind w:hanging="142"/>
            </w:pPr>
            <w:r w:rsidRPr="008862AB">
              <w:rPr>
                <w:sz w:val="18"/>
              </w:rPr>
              <w:t xml:space="preserve">Atto costitutivo ente </w:t>
            </w:r>
          </w:p>
          <w:p w:rsidR="001A6088" w:rsidRPr="008862AB" w:rsidRDefault="00F166BD" w:rsidP="00C56F7F">
            <w:pPr>
              <w:numPr>
                <w:ilvl w:val="0"/>
                <w:numId w:val="5"/>
              </w:numPr>
              <w:ind w:hanging="142"/>
            </w:pPr>
            <w:r w:rsidRPr="008862AB">
              <w:rPr>
                <w:sz w:val="18"/>
              </w:rPr>
              <w:t xml:space="preserve">Statuto </w:t>
            </w:r>
          </w:p>
          <w:p w:rsidR="00ED5654" w:rsidRPr="008862AB" w:rsidRDefault="00ED5654" w:rsidP="00C56F7F">
            <w:pPr>
              <w:numPr>
                <w:ilvl w:val="0"/>
                <w:numId w:val="5"/>
              </w:numPr>
              <w:ind w:hanging="142"/>
            </w:pPr>
            <w:r w:rsidRPr="008862AB">
              <w:rPr>
                <w:sz w:val="18"/>
              </w:rPr>
              <w:t>Altro</w:t>
            </w:r>
          </w:p>
        </w:tc>
        <w:tc>
          <w:tcPr>
            <w:tcW w:w="2102"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1A6088" w:rsidP="00C56F7F">
            <w:pPr>
              <w:ind w:left="2"/>
            </w:pPr>
          </w:p>
        </w:tc>
        <w:tc>
          <w:tcPr>
            <w:tcW w:w="1844" w:type="dxa"/>
            <w:tcBorders>
              <w:top w:val="single" w:sz="4" w:space="0" w:color="000000"/>
              <w:left w:val="single" w:sz="4" w:space="0" w:color="000000"/>
              <w:bottom w:val="single" w:sz="4" w:space="0" w:color="000000"/>
              <w:right w:val="single" w:sz="4" w:space="0" w:color="000000"/>
            </w:tcBorders>
            <w:vAlign w:val="center"/>
          </w:tcPr>
          <w:p w:rsidR="00557014" w:rsidRPr="008862AB" w:rsidRDefault="00557014"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rsidR="00557014" w:rsidRPr="008862AB" w:rsidRDefault="00557014"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rsidR="001A6088" w:rsidRPr="008862AB" w:rsidRDefault="00557014" w:rsidP="00C56F7F">
            <w:pPr>
              <w:ind w:left="3"/>
            </w:pPr>
            <w:r w:rsidRPr="008862AB">
              <w:rPr>
                <w:rFonts w:asciiTheme="minorHAnsi" w:eastAsia="Arial Unicode MS" w:hAnsiTheme="minorHAnsi" w:cstheme="minorHAnsi"/>
                <w:sz w:val="18"/>
                <w:szCs w:val="18"/>
                <w:lang w:eastAsia="ar-SA"/>
              </w:rPr>
              <w:t>Firma:</w:t>
            </w:r>
          </w:p>
        </w:tc>
      </w:tr>
      <w:tr w:rsidR="005E066A" w:rsidRPr="008862AB" w:rsidTr="00C56F7F">
        <w:trPr>
          <w:trHeight w:val="468"/>
        </w:trPr>
        <w:tc>
          <w:tcPr>
            <w:tcW w:w="399"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8839CA">
            <w:pPr>
              <w:ind w:right="52"/>
              <w:jc w:val="center"/>
              <w:rPr>
                <w:sz w:val="18"/>
              </w:rPr>
            </w:pPr>
            <w:r w:rsidRPr="008862AB">
              <w:rPr>
                <w:sz w:val="18"/>
              </w:rPr>
              <w:t>5</w:t>
            </w:r>
          </w:p>
        </w:tc>
        <w:tc>
          <w:tcPr>
            <w:tcW w:w="5381"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pacing w:after="1"/>
              <w:ind w:left="2" w:right="48"/>
              <w:rPr>
                <w:b/>
                <w:sz w:val="18"/>
                <w:u w:val="single" w:color="000000"/>
              </w:rPr>
            </w:pPr>
            <w:r w:rsidRPr="008862AB">
              <w:rPr>
                <w:sz w:val="18"/>
              </w:rPr>
              <w:t xml:space="preserve">L’ente </w:t>
            </w:r>
            <w:r w:rsidRPr="008862AB">
              <w:rPr>
                <w:i/>
                <w:sz w:val="18"/>
              </w:rPr>
              <w:t xml:space="preserve">in </w:t>
            </w:r>
            <w:proofErr w:type="spellStart"/>
            <w:r w:rsidRPr="008862AB">
              <w:rPr>
                <w:i/>
                <w:sz w:val="18"/>
              </w:rPr>
              <w:t>house</w:t>
            </w:r>
            <w:proofErr w:type="spellEnd"/>
            <w:r w:rsidRPr="008862AB">
              <w:rPr>
                <w:sz w:val="18"/>
              </w:rPr>
              <w:t xml:space="preserve"> ha provveduto a fornire un’offerta/Piano di attività, che descriva l'oggetto della prestazione e ne precisi il valore?</w:t>
            </w:r>
          </w:p>
        </w:tc>
        <w:tc>
          <w:tcPr>
            <w:tcW w:w="905"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ind w:left="36"/>
              <w:rPr>
                <w:b/>
                <w:sz w:val="18"/>
              </w:rPr>
            </w:pPr>
          </w:p>
        </w:tc>
        <w:tc>
          <w:tcPr>
            <w:tcW w:w="1593"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pacing w:after="12"/>
            </w:pPr>
            <w:r w:rsidRPr="008862AB">
              <w:t>□</w:t>
            </w:r>
            <w:r w:rsidRPr="008862AB">
              <w:rPr>
                <w:sz w:val="18"/>
              </w:rPr>
              <w:t>regolare</w:t>
            </w:r>
          </w:p>
          <w:p w:rsidR="005E066A" w:rsidRPr="008862AB" w:rsidRDefault="005E066A" w:rsidP="00C56F7F">
            <w:pPr>
              <w:spacing w:after="26"/>
            </w:pPr>
            <w:r w:rsidRPr="008862AB">
              <w:t>□</w:t>
            </w:r>
            <w:r w:rsidRPr="008862AB">
              <w:rPr>
                <w:sz w:val="18"/>
              </w:rPr>
              <w:t>non regolare</w:t>
            </w:r>
          </w:p>
          <w:p w:rsidR="005E066A" w:rsidRPr="008862AB" w:rsidRDefault="005E066A" w:rsidP="00C56F7F">
            <w:r w:rsidRPr="008862AB">
              <w:t>□</w:t>
            </w:r>
            <w:r w:rsidRPr="008862AB">
              <w:rPr>
                <w:sz w:val="18"/>
              </w:rPr>
              <w:t>non applicabile</w:t>
            </w:r>
          </w:p>
        </w:tc>
        <w:tc>
          <w:tcPr>
            <w:tcW w:w="2345"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numPr>
                <w:ilvl w:val="0"/>
                <w:numId w:val="19"/>
              </w:numPr>
              <w:ind w:left="177" w:hanging="142"/>
            </w:pPr>
            <w:r w:rsidRPr="008862AB">
              <w:rPr>
                <w:sz w:val="18"/>
              </w:rPr>
              <w:t xml:space="preserve">Piano di attività </w:t>
            </w:r>
          </w:p>
        </w:tc>
        <w:tc>
          <w:tcPr>
            <w:tcW w:w="2102"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tc>
        <w:tc>
          <w:tcPr>
            <w:tcW w:w="1844"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rsidR="005E066A" w:rsidRPr="008862AB" w:rsidRDefault="005E066A" w:rsidP="00C56F7F">
            <w:pPr>
              <w:rPr>
                <w:rFonts w:ascii="Times New Roman" w:eastAsia="Times New Roman" w:hAnsi="Times New Roman" w:cs="Times New Roman"/>
                <w:sz w:val="18"/>
              </w:rPr>
            </w:pPr>
            <w:r w:rsidRPr="008862AB">
              <w:rPr>
                <w:rFonts w:asciiTheme="minorHAnsi" w:eastAsia="Arial Unicode MS" w:hAnsiTheme="minorHAnsi" w:cstheme="minorHAnsi"/>
                <w:sz w:val="18"/>
                <w:szCs w:val="18"/>
                <w:lang w:eastAsia="ar-SA"/>
              </w:rPr>
              <w:t>Firma:</w:t>
            </w:r>
          </w:p>
        </w:tc>
      </w:tr>
      <w:tr w:rsidR="005E066A" w:rsidRPr="008862AB" w:rsidTr="00C56F7F">
        <w:trPr>
          <w:trHeight w:val="468"/>
        </w:trPr>
        <w:tc>
          <w:tcPr>
            <w:tcW w:w="399"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8839CA">
            <w:pPr>
              <w:ind w:right="52"/>
              <w:jc w:val="center"/>
              <w:rPr>
                <w:sz w:val="18"/>
              </w:rPr>
            </w:pPr>
            <w:r w:rsidRPr="008862AB">
              <w:rPr>
                <w:sz w:val="18"/>
              </w:rPr>
              <w:t>6</w:t>
            </w:r>
          </w:p>
        </w:tc>
        <w:tc>
          <w:tcPr>
            <w:tcW w:w="5381"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r w:rsidRPr="008862AB">
              <w:rPr>
                <w:sz w:val="18"/>
              </w:rPr>
              <w:t xml:space="preserve">L’offerta/ Piano di attività è coerente con la scheda azione/progetto approvata? </w:t>
            </w:r>
          </w:p>
        </w:tc>
        <w:tc>
          <w:tcPr>
            <w:tcW w:w="905"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ind w:left="36"/>
              <w:rPr>
                <w:b/>
                <w:sz w:val="18"/>
              </w:rPr>
            </w:pPr>
          </w:p>
        </w:tc>
        <w:tc>
          <w:tcPr>
            <w:tcW w:w="1593"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pacing w:after="12"/>
            </w:pPr>
            <w:r w:rsidRPr="008862AB">
              <w:t>□</w:t>
            </w:r>
            <w:r w:rsidRPr="008862AB">
              <w:rPr>
                <w:sz w:val="18"/>
              </w:rPr>
              <w:t>regolare</w:t>
            </w:r>
          </w:p>
          <w:p w:rsidR="005E066A" w:rsidRPr="008862AB" w:rsidRDefault="005E066A" w:rsidP="00C56F7F">
            <w:pPr>
              <w:spacing w:after="24"/>
            </w:pPr>
            <w:r w:rsidRPr="008862AB">
              <w:t>□</w:t>
            </w:r>
            <w:r w:rsidRPr="008862AB">
              <w:rPr>
                <w:sz w:val="18"/>
              </w:rPr>
              <w:t>non regolare</w:t>
            </w:r>
          </w:p>
          <w:p w:rsidR="005E066A" w:rsidRPr="008862AB" w:rsidRDefault="005E066A" w:rsidP="00C56F7F">
            <w:r w:rsidRPr="008862AB">
              <w:t>□</w:t>
            </w:r>
            <w:r w:rsidRPr="008862AB">
              <w:rPr>
                <w:sz w:val="18"/>
              </w:rPr>
              <w:t>non applicabile</w:t>
            </w:r>
          </w:p>
        </w:tc>
        <w:tc>
          <w:tcPr>
            <w:tcW w:w="2345"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numPr>
                <w:ilvl w:val="0"/>
                <w:numId w:val="28"/>
              </w:numPr>
              <w:ind w:right="272" w:hanging="142"/>
            </w:pPr>
            <w:r w:rsidRPr="008862AB">
              <w:rPr>
                <w:sz w:val="18"/>
              </w:rPr>
              <w:t>Scheda azione/progetto</w:t>
            </w:r>
          </w:p>
          <w:p w:rsidR="005E066A" w:rsidRPr="008862AB" w:rsidRDefault="005E066A" w:rsidP="00C56F7F">
            <w:pPr>
              <w:numPr>
                <w:ilvl w:val="0"/>
                <w:numId w:val="28"/>
              </w:numPr>
              <w:ind w:right="272" w:hanging="142"/>
            </w:pPr>
            <w:r w:rsidRPr="008862AB">
              <w:rPr>
                <w:sz w:val="18"/>
              </w:rPr>
              <w:t>Piano di attività</w:t>
            </w:r>
          </w:p>
        </w:tc>
        <w:tc>
          <w:tcPr>
            <w:tcW w:w="2102"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ind w:left="2"/>
              <w:rPr>
                <w:sz w:val="18"/>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rsidR="005E066A" w:rsidRPr="008862AB" w:rsidRDefault="005E066A" w:rsidP="00C56F7F">
            <w:pPr>
              <w:rPr>
                <w:rFonts w:ascii="Times New Roman" w:eastAsia="Times New Roman" w:hAnsi="Times New Roman" w:cs="Times New Roman"/>
                <w:b/>
                <w:bCs/>
                <w:sz w:val="18"/>
              </w:rPr>
            </w:pPr>
            <w:r w:rsidRPr="008862AB">
              <w:rPr>
                <w:rFonts w:asciiTheme="minorHAnsi" w:eastAsia="Arial Unicode MS" w:hAnsiTheme="minorHAnsi" w:cstheme="minorHAnsi"/>
                <w:sz w:val="18"/>
                <w:szCs w:val="18"/>
                <w:lang w:eastAsia="ar-SA"/>
              </w:rPr>
              <w:t>Firma:</w:t>
            </w:r>
          </w:p>
        </w:tc>
      </w:tr>
      <w:tr w:rsidR="005E066A" w:rsidRPr="008862AB" w:rsidTr="00C56F7F">
        <w:trPr>
          <w:trHeight w:val="468"/>
        </w:trPr>
        <w:tc>
          <w:tcPr>
            <w:tcW w:w="399"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8839CA">
            <w:pPr>
              <w:ind w:right="52"/>
              <w:jc w:val="center"/>
              <w:rPr>
                <w:sz w:val="18"/>
              </w:rPr>
            </w:pPr>
            <w:r w:rsidRPr="008862AB">
              <w:rPr>
                <w:sz w:val="18"/>
              </w:rPr>
              <w:t>7</w:t>
            </w:r>
          </w:p>
        </w:tc>
        <w:tc>
          <w:tcPr>
            <w:tcW w:w="5381"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r w:rsidRPr="008862AB">
              <w:rPr>
                <w:sz w:val="18"/>
              </w:rPr>
              <w:t xml:space="preserve">L’offerta/ Piano di attività predisposto dall’ente </w:t>
            </w:r>
            <w:r w:rsidRPr="008862AB">
              <w:rPr>
                <w:i/>
                <w:sz w:val="18"/>
              </w:rPr>
              <w:t xml:space="preserve">in </w:t>
            </w:r>
            <w:proofErr w:type="spellStart"/>
            <w:r w:rsidRPr="008862AB">
              <w:rPr>
                <w:i/>
                <w:sz w:val="18"/>
              </w:rPr>
              <w:t>house</w:t>
            </w:r>
            <w:proofErr w:type="spellEnd"/>
            <w:r w:rsidRPr="008862AB">
              <w:rPr>
                <w:sz w:val="18"/>
              </w:rPr>
              <w:t xml:space="preserve"> è stato preventivamente valutato con riferimento alla congruità economica, avuto riguardo all'oggetto e al valore della </w:t>
            </w:r>
            <w:proofErr w:type="gramStart"/>
            <w:r w:rsidRPr="008862AB">
              <w:rPr>
                <w:sz w:val="18"/>
              </w:rPr>
              <w:t xml:space="preserve">prestazione?  </w:t>
            </w:r>
            <w:proofErr w:type="gramEnd"/>
          </w:p>
        </w:tc>
        <w:tc>
          <w:tcPr>
            <w:tcW w:w="905"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tc>
        <w:tc>
          <w:tcPr>
            <w:tcW w:w="1593"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pacing w:after="12"/>
            </w:pPr>
            <w:r w:rsidRPr="008862AB">
              <w:t>□</w:t>
            </w:r>
            <w:r w:rsidRPr="008862AB">
              <w:rPr>
                <w:sz w:val="18"/>
              </w:rPr>
              <w:t>regolare</w:t>
            </w:r>
          </w:p>
          <w:p w:rsidR="005E066A" w:rsidRPr="008862AB" w:rsidRDefault="005E066A" w:rsidP="00C56F7F">
            <w:pPr>
              <w:spacing w:after="26"/>
            </w:pPr>
            <w:r w:rsidRPr="008862AB">
              <w:t>□</w:t>
            </w:r>
            <w:r w:rsidRPr="008862AB">
              <w:rPr>
                <w:sz w:val="18"/>
              </w:rPr>
              <w:t>non regolare</w:t>
            </w:r>
          </w:p>
          <w:p w:rsidR="005E066A" w:rsidRPr="008862AB" w:rsidRDefault="005E066A" w:rsidP="00C56F7F">
            <w:r w:rsidRPr="008862AB">
              <w:t>□</w:t>
            </w:r>
            <w:r w:rsidRPr="008862AB">
              <w:rPr>
                <w:sz w:val="18"/>
              </w:rPr>
              <w:t>non applicabile</w:t>
            </w:r>
          </w:p>
        </w:tc>
        <w:tc>
          <w:tcPr>
            <w:tcW w:w="2345"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numPr>
                <w:ilvl w:val="0"/>
                <w:numId w:val="28"/>
              </w:numPr>
              <w:ind w:right="272" w:hanging="142"/>
              <w:rPr>
                <w:sz w:val="18"/>
              </w:rPr>
            </w:pPr>
            <w:r w:rsidRPr="008862AB">
              <w:rPr>
                <w:sz w:val="18"/>
              </w:rPr>
              <w:t xml:space="preserve">Atto di approvazione del progetto di servizio </w:t>
            </w:r>
          </w:p>
          <w:p w:rsidR="005E066A" w:rsidRPr="008862AB" w:rsidRDefault="005E066A" w:rsidP="00C56F7F">
            <w:pPr>
              <w:numPr>
                <w:ilvl w:val="0"/>
                <w:numId w:val="28"/>
              </w:numPr>
              <w:ind w:right="272" w:hanging="142"/>
              <w:rPr>
                <w:sz w:val="18"/>
              </w:rPr>
            </w:pPr>
            <w:r w:rsidRPr="008862AB">
              <w:rPr>
                <w:sz w:val="18"/>
              </w:rPr>
              <w:t>Piano di attività</w:t>
            </w:r>
          </w:p>
        </w:tc>
        <w:tc>
          <w:tcPr>
            <w:tcW w:w="2102"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ind w:left="2"/>
              <w:rPr>
                <w:sz w:val="18"/>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rsidR="005E066A" w:rsidRPr="008862AB" w:rsidRDefault="005E066A" w:rsidP="00C56F7F">
            <w:pPr>
              <w:rPr>
                <w:rFonts w:ascii="Times New Roman" w:eastAsia="Times New Roman" w:hAnsi="Times New Roman" w:cs="Times New Roman"/>
                <w:sz w:val="18"/>
              </w:rPr>
            </w:pPr>
            <w:r w:rsidRPr="008862AB">
              <w:rPr>
                <w:rFonts w:asciiTheme="minorHAnsi" w:eastAsia="Arial Unicode MS" w:hAnsiTheme="minorHAnsi" w:cstheme="minorHAnsi"/>
                <w:sz w:val="18"/>
                <w:szCs w:val="18"/>
                <w:lang w:eastAsia="ar-SA"/>
              </w:rPr>
              <w:t>Firma:</w:t>
            </w:r>
          </w:p>
        </w:tc>
      </w:tr>
      <w:tr w:rsidR="005E066A" w:rsidRPr="008862AB" w:rsidTr="00C56F7F">
        <w:trPr>
          <w:trHeight w:val="468"/>
        </w:trPr>
        <w:tc>
          <w:tcPr>
            <w:tcW w:w="399"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8839CA">
            <w:pPr>
              <w:ind w:right="52"/>
              <w:jc w:val="center"/>
              <w:rPr>
                <w:sz w:val="18"/>
              </w:rPr>
            </w:pPr>
            <w:r w:rsidRPr="008862AB">
              <w:rPr>
                <w:sz w:val="18"/>
              </w:rPr>
              <w:lastRenderedPageBreak/>
              <w:t>8</w:t>
            </w:r>
          </w:p>
        </w:tc>
        <w:tc>
          <w:tcPr>
            <w:tcW w:w="5381"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pacing w:line="241" w:lineRule="auto"/>
              <w:ind w:left="2"/>
              <w:rPr>
                <w:sz w:val="18"/>
              </w:rPr>
            </w:pPr>
            <w:r w:rsidRPr="008862AB">
              <w:rPr>
                <w:sz w:val="18"/>
              </w:rPr>
              <w:t>L’affidamento è stato effettuato con un atto Amministrativo che individua il soggetto affidatario/</w:t>
            </w:r>
            <w:r w:rsidRPr="008862AB">
              <w:rPr>
                <w:i/>
                <w:iCs/>
                <w:sz w:val="18"/>
              </w:rPr>
              <w:t xml:space="preserve">in </w:t>
            </w:r>
            <w:proofErr w:type="spellStart"/>
            <w:r w:rsidRPr="008862AB">
              <w:rPr>
                <w:i/>
                <w:iCs/>
                <w:sz w:val="18"/>
              </w:rPr>
              <w:t>house</w:t>
            </w:r>
            <w:proofErr w:type="spellEnd"/>
            <w:r w:rsidRPr="008862AB">
              <w:rPr>
                <w:sz w:val="18"/>
              </w:rPr>
              <w:t xml:space="preserve"> e i compiti ad esso assegnati?</w:t>
            </w:r>
          </w:p>
        </w:tc>
        <w:tc>
          <w:tcPr>
            <w:tcW w:w="905"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ind w:left="2"/>
              <w:rPr>
                <w:sz w:val="18"/>
              </w:rPr>
            </w:pPr>
          </w:p>
        </w:tc>
        <w:tc>
          <w:tcPr>
            <w:tcW w:w="1593"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ind w:left="2"/>
              <w:rPr>
                <w:sz w:val="18"/>
              </w:rPr>
            </w:pPr>
            <w:r w:rsidRPr="008862AB">
              <w:rPr>
                <w:sz w:val="18"/>
              </w:rPr>
              <w:t xml:space="preserve">□ regolare </w:t>
            </w:r>
          </w:p>
          <w:p w:rsidR="005E066A" w:rsidRPr="008862AB" w:rsidRDefault="005E066A" w:rsidP="00C56F7F">
            <w:pPr>
              <w:ind w:left="2"/>
            </w:pPr>
            <w:r w:rsidRPr="008862AB">
              <w:rPr>
                <w:sz w:val="18"/>
              </w:rPr>
              <w:t xml:space="preserve">□ non regolare </w:t>
            </w:r>
          </w:p>
          <w:p w:rsidR="005E066A" w:rsidRPr="008862AB" w:rsidRDefault="005E066A" w:rsidP="00C56F7F">
            <w:pPr>
              <w:ind w:left="2"/>
            </w:pPr>
            <w:r w:rsidRPr="008862AB">
              <w:rPr>
                <w:rFonts w:ascii="Times New Roman" w:eastAsia="Times New Roman" w:hAnsi="Times New Roman" w:cs="Times New Roman"/>
                <w:sz w:val="18"/>
              </w:rPr>
              <w:t xml:space="preserve">□ </w:t>
            </w:r>
            <w:r w:rsidRPr="008862AB">
              <w:rPr>
                <w:sz w:val="18"/>
              </w:rPr>
              <w:t>non applicabile</w:t>
            </w:r>
          </w:p>
        </w:tc>
        <w:tc>
          <w:tcPr>
            <w:tcW w:w="2345"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numPr>
                <w:ilvl w:val="0"/>
                <w:numId w:val="19"/>
              </w:numPr>
              <w:ind w:left="177" w:hanging="142"/>
            </w:pPr>
            <w:r w:rsidRPr="008862AB">
              <w:rPr>
                <w:sz w:val="18"/>
              </w:rPr>
              <w:t xml:space="preserve">Atto di affidamento </w:t>
            </w:r>
          </w:p>
        </w:tc>
        <w:tc>
          <w:tcPr>
            <w:tcW w:w="2102"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ind w:left="2"/>
              <w:rPr>
                <w:sz w:val="18"/>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rsidR="005E066A" w:rsidRPr="008862AB" w:rsidRDefault="005E066A" w:rsidP="00C56F7F">
            <w:pPr>
              <w:ind w:left="3"/>
              <w:rPr>
                <w:rFonts w:ascii="Times New Roman" w:eastAsia="Times New Roman" w:hAnsi="Times New Roman" w:cs="Times New Roman"/>
                <w:sz w:val="18"/>
              </w:rPr>
            </w:pPr>
            <w:r w:rsidRPr="008862AB">
              <w:rPr>
                <w:rFonts w:asciiTheme="minorHAnsi" w:eastAsia="Arial Unicode MS" w:hAnsiTheme="minorHAnsi" w:cstheme="minorHAnsi"/>
                <w:sz w:val="18"/>
                <w:szCs w:val="18"/>
                <w:lang w:eastAsia="ar-SA"/>
              </w:rPr>
              <w:t>Firma:</w:t>
            </w:r>
          </w:p>
        </w:tc>
      </w:tr>
      <w:tr w:rsidR="005E066A" w:rsidRPr="008862AB" w:rsidTr="00C56F7F">
        <w:trPr>
          <w:trHeight w:val="468"/>
        </w:trPr>
        <w:tc>
          <w:tcPr>
            <w:tcW w:w="399"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8839CA">
            <w:pPr>
              <w:ind w:right="52"/>
              <w:jc w:val="center"/>
              <w:rPr>
                <w:sz w:val="18"/>
              </w:rPr>
            </w:pPr>
            <w:r w:rsidRPr="008862AB">
              <w:rPr>
                <w:sz w:val="18"/>
              </w:rPr>
              <w:t>9</w:t>
            </w:r>
          </w:p>
        </w:tc>
        <w:tc>
          <w:tcPr>
            <w:tcW w:w="5381"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pacing w:line="241" w:lineRule="auto"/>
              <w:ind w:left="2"/>
              <w:rPr>
                <w:sz w:val="18"/>
              </w:rPr>
            </w:pPr>
            <w:r w:rsidRPr="008862AB">
              <w:rPr>
                <w:sz w:val="18"/>
              </w:rPr>
              <w:t xml:space="preserve">L’atto Amministrativo di affidamento, nel rispetto del comma 2 dell’art. 192 D.lgs. n. 50 del 2016, indica specificamente ed adeguatamente le ragioni del mancato ricorso al mercato, nonché dei benefici per la collettività della forma di gestione prescelta, anche con riferimento agli obiettivi di universalità e socialità, di efficienza, di economicità e di qualità del servizio, nonché di ottimale impiego delle risorse pubbliche? </w:t>
            </w:r>
          </w:p>
        </w:tc>
        <w:tc>
          <w:tcPr>
            <w:tcW w:w="905"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ind w:left="2"/>
              <w:rPr>
                <w:sz w:val="18"/>
              </w:rPr>
            </w:pPr>
          </w:p>
        </w:tc>
        <w:tc>
          <w:tcPr>
            <w:tcW w:w="1593"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ind w:left="2"/>
              <w:rPr>
                <w:sz w:val="18"/>
              </w:rPr>
            </w:pPr>
            <w:r w:rsidRPr="008862AB">
              <w:rPr>
                <w:sz w:val="18"/>
              </w:rPr>
              <w:t xml:space="preserve">□ regolare </w:t>
            </w:r>
          </w:p>
          <w:p w:rsidR="005E066A" w:rsidRPr="008862AB" w:rsidRDefault="005E066A" w:rsidP="00C56F7F">
            <w:pPr>
              <w:ind w:left="2"/>
            </w:pPr>
            <w:r w:rsidRPr="008862AB">
              <w:rPr>
                <w:sz w:val="18"/>
              </w:rPr>
              <w:t xml:space="preserve">□ non regolare </w:t>
            </w:r>
          </w:p>
          <w:p w:rsidR="005E066A" w:rsidRPr="008862AB" w:rsidRDefault="005E066A" w:rsidP="00C56F7F">
            <w:pPr>
              <w:ind w:left="2"/>
              <w:rPr>
                <w:sz w:val="18"/>
              </w:rPr>
            </w:pPr>
            <w:r w:rsidRPr="008862AB">
              <w:rPr>
                <w:rFonts w:ascii="Times New Roman" w:eastAsia="Times New Roman" w:hAnsi="Times New Roman" w:cs="Times New Roman"/>
                <w:sz w:val="18"/>
              </w:rPr>
              <w:t xml:space="preserve">□ </w:t>
            </w:r>
            <w:r w:rsidRPr="008862AB">
              <w:rPr>
                <w:sz w:val="18"/>
              </w:rPr>
              <w:t>non applicabile</w:t>
            </w:r>
          </w:p>
        </w:tc>
        <w:tc>
          <w:tcPr>
            <w:tcW w:w="2345"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numPr>
                <w:ilvl w:val="0"/>
                <w:numId w:val="19"/>
              </w:numPr>
              <w:ind w:left="177" w:hanging="142"/>
              <w:rPr>
                <w:sz w:val="18"/>
              </w:rPr>
            </w:pPr>
            <w:r w:rsidRPr="008862AB">
              <w:rPr>
                <w:sz w:val="18"/>
              </w:rPr>
              <w:t>Atto di affidamento</w:t>
            </w:r>
          </w:p>
        </w:tc>
        <w:tc>
          <w:tcPr>
            <w:tcW w:w="2102"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ind w:left="2"/>
              <w:rPr>
                <w:sz w:val="18"/>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rsidR="005E066A" w:rsidRPr="008862AB" w:rsidRDefault="005E066A" w:rsidP="00C56F7F">
            <w:pPr>
              <w:ind w:left="3"/>
              <w:rPr>
                <w:rFonts w:ascii="Times New Roman" w:eastAsia="Times New Roman" w:hAnsi="Times New Roman" w:cs="Times New Roman"/>
                <w:sz w:val="18"/>
              </w:rPr>
            </w:pPr>
            <w:r w:rsidRPr="008862AB">
              <w:rPr>
                <w:rFonts w:asciiTheme="minorHAnsi" w:eastAsia="Arial Unicode MS" w:hAnsiTheme="minorHAnsi" w:cstheme="minorHAnsi"/>
                <w:sz w:val="18"/>
                <w:szCs w:val="18"/>
                <w:lang w:eastAsia="ar-SA"/>
              </w:rPr>
              <w:t>Firma:</w:t>
            </w:r>
          </w:p>
        </w:tc>
      </w:tr>
      <w:tr w:rsidR="005E066A" w:rsidRPr="008862AB" w:rsidTr="00C56F7F">
        <w:trPr>
          <w:trHeight w:val="468"/>
        </w:trPr>
        <w:tc>
          <w:tcPr>
            <w:tcW w:w="399"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8839CA">
            <w:pPr>
              <w:ind w:right="52"/>
              <w:jc w:val="center"/>
              <w:rPr>
                <w:sz w:val="18"/>
              </w:rPr>
            </w:pPr>
            <w:r w:rsidRPr="008862AB">
              <w:rPr>
                <w:sz w:val="18"/>
              </w:rPr>
              <w:t>10</w:t>
            </w:r>
          </w:p>
        </w:tc>
        <w:tc>
          <w:tcPr>
            <w:tcW w:w="5381"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r w:rsidRPr="008862AB">
              <w:rPr>
                <w:sz w:val="18"/>
              </w:rPr>
              <w:t xml:space="preserve">Sono stati previsti dei dispositivi adeguati per la corretta determinazione e rendicontazione delle spese effettivamente imputabili all’incarico svolto </w:t>
            </w:r>
            <w:r w:rsidRPr="008862AB">
              <w:rPr>
                <w:i/>
                <w:sz w:val="18"/>
              </w:rPr>
              <w:t xml:space="preserve">in </w:t>
            </w:r>
            <w:proofErr w:type="spellStart"/>
            <w:r w:rsidRPr="008862AB">
              <w:rPr>
                <w:i/>
                <w:sz w:val="18"/>
              </w:rPr>
              <w:t>house</w:t>
            </w:r>
            <w:proofErr w:type="spellEnd"/>
            <w:r w:rsidRPr="008862AB">
              <w:rPr>
                <w:sz w:val="18"/>
              </w:rP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tc>
        <w:tc>
          <w:tcPr>
            <w:tcW w:w="1593"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pacing w:after="12"/>
            </w:pPr>
            <w:r w:rsidRPr="008862AB">
              <w:t>□</w:t>
            </w:r>
            <w:r w:rsidRPr="008862AB">
              <w:rPr>
                <w:sz w:val="20"/>
              </w:rPr>
              <w:t xml:space="preserve"> r</w:t>
            </w:r>
            <w:r w:rsidRPr="008862AB">
              <w:rPr>
                <w:sz w:val="18"/>
              </w:rPr>
              <w:t>egolare</w:t>
            </w:r>
          </w:p>
          <w:p w:rsidR="005E066A" w:rsidRPr="008862AB" w:rsidRDefault="005E066A" w:rsidP="00C56F7F">
            <w:pPr>
              <w:spacing w:after="26"/>
            </w:pPr>
            <w:r w:rsidRPr="008862AB">
              <w:t>□</w:t>
            </w:r>
            <w:r w:rsidRPr="008862AB">
              <w:rPr>
                <w:sz w:val="18"/>
              </w:rPr>
              <w:t>non regolare</w:t>
            </w:r>
          </w:p>
          <w:p w:rsidR="005E066A" w:rsidRPr="008862AB" w:rsidRDefault="005E066A" w:rsidP="00C56F7F">
            <w:r w:rsidRPr="008862AB">
              <w:t>□</w:t>
            </w:r>
            <w:r w:rsidRPr="008862AB">
              <w:rPr>
                <w:sz w:val="18"/>
              </w:rPr>
              <w:t>non applicabile</w:t>
            </w:r>
          </w:p>
        </w:tc>
        <w:tc>
          <w:tcPr>
            <w:tcW w:w="2345"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numPr>
                <w:ilvl w:val="0"/>
                <w:numId w:val="28"/>
              </w:numPr>
              <w:ind w:right="272" w:hanging="142"/>
            </w:pPr>
            <w:r w:rsidRPr="008862AB">
              <w:rPr>
                <w:sz w:val="18"/>
              </w:rPr>
              <w:t>Atto di affidamento</w:t>
            </w:r>
          </w:p>
          <w:p w:rsidR="005E066A" w:rsidRPr="008862AB" w:rsidRDefault="005E066A" w:rsidP="00C56F7F">
            <w:pPr>
              <w:numPr>
                <w:ilvl w:val="0"/>
                <w:numId w:val="28"/>
              </w:numPr>
              <w:ind w:right="272" w:hanging="142"/>
            </w:pPr>
            <w:r w:rsidRPr="008862AB">
              <w:rPr>
                <w:sz w:val="18"/>
              </w:rPr>
              <w:t xml:space="preserve">Convenzione/contratto </w:t>
            </w:r>
          </w:p>
        </w:tc>
        <w:tc>
          <w:tcPr>
            <w:tcW w:w="2102"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ind w:left="2"/>
              <w:rPr>
                <w:sz w:val="18"/>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rsidR="005E066A" w:rsidRPr="008862AB" w:rsidRDefault="005E066A" w:rsidP="00C56F7F">
            <w:pPr>
              <w:rPr>
                <w:rFonts w:ascii="Times New Roman" w:eastAsia="Times New Roman" w:hAnsi="Times New Roman" w:cs="Times New Roman"/>
                <w:sz w:val="18"/>
              </w:rPr>
            </w:pPr>
            <w:r w:rsidRPr="008862AB">
              <w:rPr>
                <w:rFonts w:asciiTheme="minorHAnsi" w:eastAsia="Arial Unicode MS" w:hAnsiTheme="minorHAnsi" w:cstheme="minorHAnsi"/>
                <w:sz w:val="18"/>
                <w:szCs w:val="18"/>
                <w:lang w:eastAsia="ar-SA"/>
              </w:rPr>
              <w:t>Firma:</w:t>
            </w:r>
          </w:p>
        </w:tc>
      </w:tr>
      <w:tr w:rsidR="005E066A" w:rsidRPr="008862AB" w:rsidTr="00C56F7F">
        <w:trPr>
          <w:trHeight w:val="468"/>
        </w:trPr>
        <w:tc>
          <w:tcPr>
            <w:tcW w:w="399"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8839CA">
            <w:pPr>
              <w:ind w:right="52"/>
              <w:jc w:val="center"/>
              <w:rPr>
                <w:sz w:val="18"/>
              </w:rPr>
            </w:pPr>
            <w:r w:rsidRPr="008862AB">
              <w:rPr>
                <w:sz w:val="18"/>
              </w:rPr>
              <w:t>11</w:t>
            </w:r>
          </w:p>
        </w:tc>
        <w:tc>
          <w:tcPr>
            <w:tcW w:w="5381"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pacing w:after="1"/>
              <w:ind w:left="2" w:right="48"/>
              <w:rPr>
                <w:b/>
                <w:sz w:val="18"/>
                <w:u w:val="single" w:color="000000"/>
              </w:rPr>
            </w:pPr>
            <w:r w:rsidRPr="008862AB">
              <w:rPr>
                <w:sz w:val="18"/>
              </w:rPr>
              <w:t>L’Amministrazione aggiudicatrice ha pubblicato gli atti sul profilo del committente (art. 29 comma 1 e art.192 d.lgs. 50/2016</w:t>
            </w:r>
            <w:proofErr w:type="gramStart"/>
            <w:r w:rsidRPr="008862AB">
              <w:rPr>
                <w:sz w:val="18"/>
              </w:rPr>
              <w:t>) ?</w:t>
            </w:r>
            <w:proofErr w:type="gramEnd"/>
          </w:p>
        </w:tc>
        <w:tc>
          <w:tcPr>
            <w:tcW w:w="905"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ind w:left="36"/>
              <w:rPr>
                <w:b/>
                <w:sz w:val="18"/>
              </w:rPr>
            </w:pPr>
          </w:p>
        </w:tc>
        <w:tc>
          <w:tcPr>
            <w:tcW w:w="1593"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pacing w:after="11"/>
            </w:pPr>
            <w:r w:rsidRPr="008862AB">
              <w:t>□</w:t>
            </w:r>
            <w:r w:rsidRPr="008862AB">
              <w:rPr>
                <w:sz w:val="18"/>
              </w:rPr>
              <w:t>positivo</w:t>
            </w:r>
          </w:p>
          <w:p w:rsidR="005E066A" w:rsidRPr="008862AB" w:rsidRDefault="005E066A" w:rsidP="00C56F7F">
            <w:pPr>
              <w:spacing w:after="26"/>
            </w:pPr>
            <w:r w:rsidRPr="008862AB">
              <w:t>□</w:t>
            </w:r>
            <w:r w:rsidRPr="008862AB">
              <w:rPr>
                <w:sz w:val="18"/>
              </w:rPr>
              <w:t xml:space="preserve">negativo </w:t>
            </w:r>
          </w:p>
          <w:p w:rsidR="005E066A" w:rsidRPr="008862AB" w:rsidRDefault="005E066A" w:rsidP="00C56F7F">
            <w:r w:rsidRPr="008862AB">
              <w:t>□</w:t>
            </w:r>
            <w:r w:rsidRPr="008862AB">
              <w:rPr>
                <w:sz w:val="18"/>
              </w:rPr>
              <w:t>non pertinente</w:t>
            </w:r>
          </w:p>
        </w:tc>
        <w:tc>
          <w:tcPr>
            <w:tcW w:w="2345"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numPr>
                <w:ilvl w:val="0"/>
                <w:numId w:val="19"/>
              </w:numPr>
              <w:ind w:left="177" w:hanging="142"/>
            </w:pPr>
            <w:r w:rsidRPr="008862AB">
              <w:rPr>
                <w:sz w:val="18"/>
              </w:rPr>
              <w:t xml:space="preserve">Sito del committente </w:t>
            </w:r>
          </w:p>
        </w:tc>
        <w:tc>
          <w:tcPr>
            <w:tcW w:w="2102"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tc>
        <w:tc>
          <w:tcPr>
            <w:tcW w:w="1844"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rsidR="005E066A" w:rsidRPr="008862AB" w:rsidRDefault="005E066A" w:rsidP="00C56F7F">
            <w:pPr>
              <w:rPr>
                <w:rFonts w:ascii="Times New Roman" w:eastAsia="Times New Roman" w:hAnsi="Times New Roman" w:cs="Times New Roman"/>
                <w:sz w:val="18"/>
              </w:rPr>
            </w:pPr>
            <w:r w:rsidRPr="008862AB">
              <w:rPr>
                <w:rFonts w:asciiTheme="minorHAnsi" w:eastAsia="Arial Unicode MS" w:hAnsiTheme="minorHAnsi" w:cstheme="minorHAnsi"/>
                <w:sz w:val="18"/>
                <w:szCs w:val="18"/>
                <w:lang w:eastAsia="ar-SA"/>
              </w:rPr>
              <w:t>Firma:</w:t>
            </w:r>
          </w:p>
        </w:tc>
      </w:tr>
      <w:bookmarkEnd w:id="0"/>
    </w:tbl>
    <w:p w:rsidR="00E1405F" w:rsidRPr="008862AB" w:rsidRDefault="00E1405F" w:rsidP="00E1405F">
      <w:pPr>
        <w:spacing w:after="0" w:line="240" w:lineRule="auto"/>
      </w:pPr>
    </w:p>
    <w:p w:rsidR="00E05F4E" w:rsidRPr="00894E36" w:rsidRDefault="00E05F4E" w:rsidP="005E066A">
      <w:pPr>
        <w:pBdr>
          <w:top w:val="single" w:sz="4" w:space="1" w:color="auto"/>
          <w:left w:val="single" w:sz="4" w:space="4" w:color="auto"/>
          <w:bottom w:val="single" w:sz="4" w:space="1" w:color="auto"/>
          <w:right w:val="single" w:sz="4" w:space="0" w:color="auto"/>
        </w:pBdr>
        <w:spacing w:after="0" w:line="168" w:lineRule="auto"/>
        <w:jc w:val="both"/>
        <w:rPr>
          <w:rFonts w:ascii="Arial Unicode MS" w:eastAsia="Arial Unicode MS" w:hAnsi="Arial Unicode MS" w:cs="Arial Unicode MS"/>
          <w:b/>
          <w:sz w:val="21"/>
          <w:szCs w:val="21"/>
        </w:rPr>
      </w:pPr>
      <w:r w:rsidRPr="008862AB">
        <w:rPr>
          <w:rFonts w:ascii="Arial Unicode MS" w:eastAsia="Arial Unicode MS" w:hAnsi="Arial Unicode MS" w:cs="Arial Unicode MS"/>
          <w:b/>
          <w:sz w:val="21"/>
          <w:szCs w:val="21"/>
        </w:rPr>
        <w:t>Note</w:t>
      </w:r>
    </w:p>
    <w:p w:rsidR="00E05F4E" w:rsidRDefault="00E05F4E" w:rsidP="005E066A">
      <w:pPr>
        <w:pBdr>
          <w:top w:val="single" w:sz="4" w:space="1" w:color="auto"/>
          <w:left w:val="single" w:sz="4" w:space="4" w:color="auto"/>
          <w:bottom w:val="single" w:sz="4" w:space="1" w:color="auto"/>
          <w:right w:val="single" w:sz="4" w:space="0" w:color="auto"/>
        </w:pBdr>
        <w:spacing w:after="0" w:line="168" w:lineRule="auto"/>
        <w:jc w:val="both"/>
        <w:rPr>
          <w:rFonts w:ascii="Arial Unicode MS" w:eastAsia="Arial Unicode MS" w:hAnsi="Arial Unicode MS" w:cs="Arial Unicode MS"/>
          <w:sz w:val="21"/>
          <w:szCs w:val="21"/>
        </w:rPr>
      </w:pPr>
    </w:p>
    <w:p w:rsidR="00E05F4E" w:rsidRDefault="00E05F4E" w:rsidP="005E066A">
      <w:pPr>
        <w:pBdr>
          <w:top w:val="single" w:sz="4" w:space="1" w:color="auto"/>
          <w:left w:val="single" w:sz="4" w:space="4" w:color="auto"/>
          <w:bottom w:val="single" w:sz="4" w:space="1" w:color="auto"/>
          <w:right w:val="single" w:sz="4" w:space="0" w:color="auto"/>
        </w:pBdr>
        <w:spacing w:after="0" w:line="168" w:lineRule="auto"/>
        <w:jc w:val="both"/>
        <w:rPr>
          <w:rFonts w:ascii="Arial Unicode MS" w:eastAsia="Arial Unicode MS" w:hAnsi="Arial Unicode MS" w:cs="Arial Unicode MS"/>
          <w:sz w:val="21"/>
          <w:szCs w:val="21"/>
        </w:rPr>
      </w:pPr>
    </w:p>
    <w:p w:rsidR="00E05F4E" w:rsidRDefault="00E05F4E" w:rsidP="005E066A">
      <w:pPr>
        <w:pBdr>
          <w:top w:val="single" w:sz="4" w:space="1" w:color="auto"/>
          <w:left w:val="single" w:sz="4" w:space="4" w:color="auto"/>
          <w:bottom w:val="single" w:sz="4" w:space="1" w:color="auto"/>
          <w:right w:val="single" w:sz="4" w:space="0" w:color="auto"/>
        </w:pBdr>
        <w:spacing w:after="0" w:line="168" w:lineRule="auto"/>
        <w:jc w:val="both"/>
        <w:rPr>
          <w:rFonts w:ascii="Arial Unicode MS" w:eastAsia="Arial Unicode MS" w:hAnsi="Arial Unicode MS" w:cs="Arial Unicode MS"/>
          <w:sz w:val="21"/>
          <w:szCs w:val="21"/>
        </w:rPr>
      </w:pPr>
    </w:p>
    <w:p w:rsidR="00E05F4E" w:rsidRDefault="00E05F4E" w:rsidP="005E066A">
      <w:pPr>
        <w:pBdr>
          <w:top w:val="single" w:sz="4" w:space="1" w:color="auto"/>
          <w:left w:val="single" w:sz="4" w:space="4" w:color="auto"/>
          <w:bottom w:val="single" w:sz="4" w:space="1" w:color="auto"/>
          <w:right w:val="single" w:sz="4" w:space="0" w:color="auto"/>
        </w:pBdr>
        <w:spacing w:after="0" w:line="168" w:lineRule="auto"/>
        <w:jc w:val="both"/>
        <w:rPr>
          <w:rFonts w:ascii="Arial Unicode MS" w:eastAsia="Arial Unicode MS" w:hAnsi="Arial Unicode MS" w:cs="Arial Unicode MS"/>
          <w:sz w:val="21"/>
          <w:szCs w:val="21"/>
        </w:rPr>
      </w:pPr>
    </w:p>
    <w:p w:rsidR="00E05F4E" w:rsidRDefault="00E05F4E" w:rsidP="005E066A">
      <w:pPr>
        <w:pBdr>
          <w:top w:val="single" w:sz="4" w:space="1" w:color="auto"/>
          <w:left w:val="single" w:sz="4" w:space="4" w:color="auto"/>
          <w:bottom w:val="single" w:sz="4" w:space="1" w:color="auto"/>
          <w:right w:val="single" w:sz="4" w:space="0" w:color="auto"/>
        </w:pBdr>
        <w:spacing w:after="0" w:line="168" w:lineRule="auto"/>
        <w:jc w:val="both"/>
        <w:rPr>
          <w:rFonts w:ascii="Arial Unicode MS" w:eastAsia="Arial Unicode MS" w:hAnsi="Arial Unicode MS" w:cs="Arial Unicode MS"/>
          <w:sz w:val="21"/>
          <w:szCs w:val="21"/>
        </w:rPr>
      </w:pPr>
    </w:p>
    <w:p w:rsidR="002A5EAA" w:rsidRDefault="002A5EAA" w:rsidP="002A5EAA">
      <w:pPr>
        <w:spacing w:after="0" w:line="240" w:lineRule="auto"/>
      </w:pPr>
    </w:p>
    <w:p w:rsidR="002A5EAA" w:rsidRDefault="002A5EAA" w:rsidP="002A5EAA">
      <w:pPr>
        <w:spacing w:after="0" w:line="240" w:lineRule="auto"/>
      </w:pPr>
    </w:p>
    <w:p w:rsidR="001A6088" w:rsidRDefault="001A6088" w:rsidP="002A5EAA">
      <w:pPr>
        <w:spacing w:after="0" w:line="240" w:lineRule="auto"/>
      </w:pPr>
    </w:p>
    <w:p w:rsidR="002A5EAA" w:rsidRDefault="002A5EAA" w:rsidP="002A5EAA">
      <w:pPr>
        <w:spacing w:after="0"/>
      </w:pPr>
    </w:p>
    <w:sectPr w:rsidR="002A5EAA" w:rsidSect="00C2663C">
      <w:headerReference w:type="even" r:id="rId8"/>
      <w:headerReference w:type="default" r:id="rId9"/>
      <w:footerReference w:type="even" r:id="rId10"/>
      <w:footerReference w:type="default" r:id="rId11"/>
      <w:headerReference w:type="first" r:id="rId12"/>
      <w:footerReference w:type="first" r:id="rId13"/>
      <w:pgSz w:w="16838" w:h="11906" w:orient="landscape"/>
      <w:pgMar w:top="1138" w:right="1387" w:bottom="709" w:left="1362"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0F4" w:rsidRDefault="00C110F4" w:rsidP="00C07E72">
      <w:pPr>
        <w:spacing w:after="0" w:line="240" w:lineRule="auto"/>
      </w:pPr>
      <w:r>
        <w:separator/>
      </w:r>
    </w:p>
  </w:endnote>
  <w:endnote w:type="continuationSeparator" w:id="0">
    <w:p w:rsidR="00C110F4" w:rsidRDefault="00C110F4" w:rsidP="00C07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63C" w:rsidRDefault="00C2663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63C" w:rsidRDefault="00C2663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63C" w:rsidRDefault="00C2663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0F4" w:rsidRDefault="00C110F4" w:rsidP="00C07E72">
      <w:pPr>
        <w:spacing w:after="0" w:line="240" w:lineRule="auto"/>
      </w:pPr>
      <w:r>
        <w:separator/>
      </w:r>
    </w:p>
  </w:footnote>
  <w:footnote w:type="continuationSeparator" w:id="0">
    <w:p w:rsidR="00C110F4" w:rsidRDefault="00C110F4" w:rsidP="00C07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63C" w:rsidRDefault="00C2663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5"/>
    </w:tblGrid>
    <w:tr w:rsidR="00E1405F" w:rsidTr="000E23F1">
      <w:tc>
        <w:tcPr>
          <w:tcW w:w="15870" w:type="dxa"/>
          <w:tcBorders>
            <w:bottom w:val="single" w:sz="4" w:space="0" w:color="auto"/>
          </w:tcBorders>
        </w:tcPr>
        <w:p w:rsidR="00E1405F" w:rsidRDefault="00E1405F" w:rsidP="008C552F">
          <w:pPr>
            <w:pStyle w:val="Intestazione"/>
            <w:tabs>
              <w:tab w:val="clear" w:pos="4819"/>
              <w:tab w:val="clear" w:pos="9638"/>
              <w:tab w:val="center" w:pos="8203"/>
              <w:tab w:val="left" w:pos="15876"/>
            </w:tabs>
            <w:jc w:val="center"/>
            <w:rPr>
              <w:rFonts w:ascii="Arial Unicode MS" w:hAnsi="Arial Unicode MS"/>
              <w:sz w:val="20"/>
              <w:szCs w:val="20"/>
            </w:rPr>
          </w:pPr>
          <w:r w:rsidRPr="00A5389B">
            <w:rPr>
              <w:rFonts w:ascii="Arial Unicode MS" w:hAnsi="Arial Unicode MS"/>
              <w:sz w:val="20"/>
              <w:szCs w:val="20"/>
            </w:rPr>
            <w:t>Manuale delle procedure e dei controlli per la gestione degli intervent</w:t>
          </w:r>
          <w:r>
            <w:rPr>
              <w:rFonts w:ascii="Arial Unicode MS" w:hAnsi="Arial Unicode MS"/>
              <w:sz w:val="20"/>
              <w:szCs w:val="20"/>
            </w:rPr>
            <w:t>i finanziati dal PO FSE 2014/</w:t>
          </w:r>
          <w:r w:rsidRPr="00A5389B">
            <w:rPr>
              <w:rFonts w:ascii="Arial Unicode MS" w:hAnsi="Arial Unicode MS"/>
              <w:sz w:val="20"/>
              <w:szCs w:val="20"/>
            </w:rPr>
            <w:t>20</w:t>
          </w:r>
        </w:p>
      </w:tc>
    </w:tr>
    <w:tr w:rsidR="00E1405F" w:rsidTr="000E23F1">
      <w:tc>
        <w:tcPr>
          <w:tcW w:w="15870" w:type="dxa"/>
          <w:tcBorders>
            <w:top w:val="single" w:sz="4" w:space="0" w:color="auto"/>
          </w:tcBorders>
        </w:tcPr>
        <w:p w:rsidR="00C2663C" w:rsidRDefault="00E1405F" w:rsidP="00C2663C">
          <w:pPr>
            <w:pStyle w:val="Intestazione"/>
            <w:tabs>
              <w:tab w:val="clear" w:pos="4819"/>
              <w:tab w:val="clear" w:pos="9638"/>
              <w:tab w:val="center" w:pos="8203"/>
              <w:tab w:val="left" w:pos="15876"/>
            </w:tabs>
            <w:jc w:val="center"/>
            <w:rPr>
              <w:rFonts w:ascii="Arial Unicode MS" w:hAnsi="Arial Unicode MS"/>
              <w:sz w:val="20"/>
              <w:szCs w:val="20"/>
            </w:rPr>
          </w:pPr>
          <w:r w:rsidRPr="00A5389B">
            <w:rPr>
              <w:rFonts w:ascii="Arial Unicode MS" w:hAnsi="Arial Unicode MS"/>
              <w:sz w:val="20"/>
              <w:szCs w:val="20"/>
            </w:rPr>
            <w:t xml:space="preserve">Regione </w:t>
          </w:r>
          <w:r>
            <w:rPr>
              <w:rFonts w:ascii="Arial Unicode MS" w:hAnsi="Arial Unicode MS"/>
              <w:sz w:val="20"/>
              <w:szCs w:val="20"/>
            </w:rPr>
            <w:t>a</w:t>
          </w:r>
          <w:r w:rsidRPr="00A5389B">
            <w:rPr>
              <w:rFonts w:ascii="Arial Unicode MS" w:hAnsi="Arial Unicode MS"/>
              <w:sz w:val="20"/>
              <w:szCs w:val="20"/>
            </w:rPr>
            <w:t>utonoma Valle d’Aosta</w:t>
          </w:r>
          <w:r w:rsidR="00C458FD">
            <w:rPr>
              <w:rFonts w:ascii="Arial Unicode MS" w:hAnsi="Arial Unicode MS"/>
              <w:sz w:val="20"/>
              <w:szCs w:val="20"/>
            </w:rPr>
            <w:t xml:space="preserve"> -</w:t>
          </w:r>
          <w:r w:rsidR="008B2C2B">
            <w:rPr>
              <w:rFonts w:ascii="Arial Unicode MS" w:hAnsi="Arial Unicode MS"/>
              <w:sz w:val="20"/>
              <w:szCs w:val="20"/>
            </w:rPr>
            <w:t xml:space="preserve"> </w:t>
          </w:r>
          <w:r w:rsidR="00A037A5">
            <w:rPr>
              <w:rFonts w:ascii="Arial Unicode MS" w:hAnsi="Arial Unicode MS"/>
              <w:sz w:val="20"/>
              <w:szCs w:val="20"/>
            </w:rPr>
            <w:t>Versione_05</w:t>
          </w:r>
          <w:bookmarkStart w:id="1" w:name="_GoBack"/>
          <w:bookmarkEnd w:id="1"/>
        </w:p>
      </w:tc>
    </w:tr>
  </w:tbl>
  <w:p w:rsidR="00E1405F" w:rsidRPr="002A5EAA" w:rsidRDefault="00E1405F" w:rsidP="00802657">
    <w:pPr>
      <w:pStyle w:val="Intestazione"/>
      <w:tabs>
        <w:tab w:val="clear" w:pos="4819"/>
        <w:tab w:val="clear" w:pos="9638"/>
        <w:tab w:val="center" w:pos="8203"/>
        <w:tab w:val="left" w:pos="15876"/>
      </w:tabs>
      <w:ind w:right="-2343"/>
      <w:rPr>
        <w:sz w:val="20"/>
        <w:szCs w:val="20"/>
      </w:rPr>
    </w:pPr>
    <w:r>
      <w:rPr>
        <w:rFonts w:ascii="Arial Unicode MS" w:hAnsi="Arial Unicode MS"/>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5"/>
    </w:tblGrid>
    <w:tr w:rsidR="00C2663C" w:rsidTr="001117DD">
      <w:tc>
        <w:tcPr>
          <w:tcW w:w="15870" w:type="dxa"/>
          <w:tcBorders>
            <w:bottom w:val="single" w:sz="4" w:space="0" w:color="auto"/>
          </w:tcBorders>
        </w:tcPr>
        <w:p w:rsidR="00C2663C" w:rsidRDefault="00C2663C" w:rsidP="00C2663C">
          <w:pPr>
            <w:pStyle w:val="Intestazione"/>
            <w:tabs>
              <w:tab w:val="clear" w:pos="4819"/>
              <w:tab w:val="clear" w:pos="9638"/>
              <w:tab w:val="center" w:pos="8203"/>
              <w:tab w:val="left" w:pos="15876"/>
            </w:tabs>
            <w:jc w:val="center"/>
            <w:rPr>
              <w:rFonts w:ascii="Arial Unicode MS" w:hAnsi="Arial Unicode MS"/>
              <w:sz w:val="20"/>
              <w:szCs w:val="20"/>
            </w:rPr>
          </w:pPr>
          <w:r w:rsidRPr="00A5389B">
            <w:rPr>
              <w:rFonts w:ascii="Arial Unicode MS" w:hAnsi="Arial Unicode MS"/>
              <w:sz w:val="20"/>
              <w:szCs w:val="20"/>
            </w:rPr>
            <w:t>Manuale delle procedure e dei controlli per la gestione degli intervent</w:t>
          </w:r>
          <w:r>
            <w:rPr>
              <w:rFonts w:ascii="Arial Unicode MS" w:hAnsi="Arial Unicode MS"/>
              <w:sz w:val="20"/>
              <w:szCs w:val="20"/>
            </w:rPr>
            <w:t>i finanziati dal PO FSE 2014/</w:t>
          </w:r>
          <w:r w:rsidRPr="00A5389B">
            <w:rPr>
              <w:rFonts w:ascii="Arial Unicode MS" w:hAnsi="Arial Unicode MS"/>
              <w:sz w:val="20"/>
              <w:szCs w:val="20"/>
            </w:rPr>
            <w:t>20</w:t>
          </w:r>
        </w:p>
      </w:tc>
    </w:tr>
    <w:tr w:rsidR="00C2663C" w:rsidTr="001117DD">
      <w:tc>
        <w:tcPr>
          <w:tcW w:w="15870" w:type="dxa"/>
          <w:tcBorders>
            <w:top w:val="single" w:sz="4" w:space="0" w:color="auto"/>
          </w:tcBorders>
        </w:tcPr>
        <w:p w:rsidR="00C2663C" w:rsidRDefault="00C2663C" w:rsidP="00C2663C">
          <w:pPr>
            <w:pStyle w:val="Intestazione"/>
            <w:tabs>
              <w:tab w:val="clear" w:pos="4819"/>
              <w:tab w:val="clear" w:pos="9638"/>
              <w:tab w:val="center" w:pos="8203"/>
              <w:tab w:val="left" w:pos="15876"/>
            </w:tabs>
            <w:jc w:val="center"/>
            <w:rPr>
              <w:rFonts w:ascii="Arial Unicode MS" w:hAnsi="Arial Unicode MS"/>
              <w:sz w:val="20"/>
              <w:szCs w:val="20"/>
            </w:rPr>
          </w:pPr>
          <w:r w:rsidRPr="00A5389B">
            <w:rPr>
              <w:rFonts w:ascii="Arial Unicode MS" w:hAnsi="Arial Unicode MS"/>
              <w:sz w:val="20"/>
              <w:szCs w:val="20"/>
            </w:rPr>
            <w:t xml:space="preserve">Regione </w:t>
          </w:r>
          <w:r>
            <w:rPr>
              <w:rFonts w:ascii="Arial Unicode MS" w:hAnsi="Arial Unicode MS"/>
              <w:sz w:val="20"/>
              <w:szCs w:val="20"/>
            </w:rPr>
            <w:t>a</w:t>
          </w:r>
          <w:r w:rsidRPr="00A5389B">
            <w:rPr>
              <w:rFonts w:ascii="Arial Unicode MS" w:hAnsi="Arial Unicode MS"/>
              <w:sz w:val="20"/>
              <w:szCs w:val="20"/>
            </w:rPr>
            <w:t>utonoma Valle d’Aosta</w:t>
          </w:r>
          <w:r>
            <w:rPr>
              <w:rFonts w:ascii="Arial Unicode MS" w:hAnsi="Arial Unicode MS"/>
              <w:sz w:val="20"/>
              <w:szCs w:val="20"/>
            </w:rPr>
            <w:t xml:space="preserve"> - Versione_05</w:t>
          </w:r>
        </w:p>
        <w:p w:rsidR="00C2663C" w:rsidRDefault="00C2663C" w:rsidP="00C2663C">
          <w:pPr>
            <w:pStyle w:val="Intestazione"/>
            <w:tabs>
              <w:tab w:val="clear" w:pos="4819"/>
              <w:tab w:val="clear" w:pos="9638"/>
              <w:tab w:val="center" w:pos="8203"/>
              <w:tab w:val="left" w:pos="15876"/>
            </w:tabs>
            <w:jc w:val="center"/>
            <w:rPr>
              <w:rFonts w:ascii="Arial Unicode MS" w:hAnsi="Arial Unicode MS"/>
              <w:sz w:val="20"/>
              <w:szCs w:val="20"/>
            </w:rPr>
          </w:pPr>
          <w:r>
            <w:rPr>
              <w:noProof/>
            </w:rPr>
            <w:drawing>
              <wp:inline distT="0" distB="0" distL="0" distR="0" wp14:anchorId="6B4373D2" wp14:editId="15BF3561">
                <wp:extent cx="4039870" cy="873125"/>
                <wp:effectExtent l="0" t="0" r="0" b="3175"/>
                <wp:docPr id="6" name="Immagine 6"/>
                <wp:cNvGraphicFramePr/>
                <a:graphic xmlns:a="http://schemas.openxmlformats.org/drawingml/2006/main">
                  <a:graphicData uri="http://schemas.openxmlformats.org/drawingml/2006/picture">
                    <pic:pic xmlns:pic="http://schemas.openxmlformats.org/drawingml/2006/picture">
                      <pic:nvPicPr>
                        <pic:cNvPr id="22" name="Immagine 22"/>
                        <pic:cNvPicPr/>
                      </pic:nvPicPr>
                      <pic:blipFill rotWithShape="1">
                        <a:blip r:embed="rId1">
                          <a:extLst>
                            <a:ext uri="{28A0092B-C50C-407E-A947-70E740481C1C}">
                              <a14:useLocalDpi xmlns:a14="http://schemas.microsoft.com/office/drawing/2010/main" val="0"/>
                            </a:ext>
                          </a:extLst>
                        </a:blip>
                        <a:srcRect t="9509"/>
                        <a:stretch/>
                      </pic:blipFill>
                      <pic:spPr bwMode="auto">
                        <a:xfrm>
                          <a:off x="0" y="0"/>
                          <a:ext cx="4039870" cy="873125"/>
                        </a:xfrm>
                        <a:prstGeom prst="rect">
                          <a:avLst/>
                        </a:prstGeom>
                        <a:ln>
                          <a:noFill/>
                        </a:ln>
                        <a:extLst>
                          <a:ext uri="{53640926-AAD7-44D8-BBD7-CCE9431645EC}">
                            <a14:shadowObscured xmlns:a14="http://schemas.microsoft.com/office/drawing/2010/main"/>
                          </a:ext>
                        </a:extLst>
                      </pic:spPr>
                    </pic:pic>
                  </a:graphicData>
                </a:graphic>
              </wp:inline>
            </w:drawing>
          </w:r>
        </w:p>
      </w:tc>
    </w:tr>
  </w:tbl>
  <w:p w:rsidR="00C2663C" w:rsidRPr="00C2663C" w:rsidRDefault="00C2663C" w:rsidP="00C2663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031D"/>
    <w:multiLevelType w:val="hybridMultilevel"/>
    <w:tmpl w:val="25C07902"/>
    <w:lvl w:ilvl="0" w:tplc="D488E2CE">
      <w:start w:val="1"/>
      <w:numFmt w:val="lowerLetter"/>
      <w:lvlText w:val="%1)"/>
      <w:lvlJc w:val="left"/>
      <w:pPr>
        <w:ind w:left="4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7F0F2E6">
      <w:start w:val="1"/>
      <w:numFmt w:val="lowerLetter"/>
      <w:lvlText w:val="%2"/>
      <w:lvlJc w:val="left"/>
      <w:pPr>
        <w:ind w:left="12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7F2D3F0">
      <w:start w:val="1"/>
      <w:numFmt w:val="lowerRoman"/>
      <w:lvlText w:val="%3"/>
      <w:lvlJc w:val="left"/>
      <w:pPr>
        <w:ind w:left="20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620F2E2">
      <w:start w:val="1"/>
      <w:numFmt w:val="decimal"/>
      <w:lvlText w:val="%4"/>
      <w:lvlJc w:val="left"/>
      <w:pPr>
        <w:ind w:left="27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2C079E4">
      <w:start w:val="1"/>
      <w:numFmt w:val="lowerLetter"/>
      <w:lvlText w:val="%5"/>
      <w:lvlJc w:val="left"/>
      <w:pPr>
        <w:ind w:left="34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39282E0">
      <w:start w:val="1"/>
      <w:numFmt w:val="lowerRoman"/>
      <w:lvlText w:val="%6"/>
      <w:lvlJc w:val="left"/>
      <w:pPr>
        <w:ind w:left="41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68E5040">
      <w:start w:val="1"/>
      <w:numFmt w:val="decimal"/>
      <w:lvlText w:val="%7"/>
      <w:lvlJc w:val="left"/>
      <w:pPr>
        <w:ind w:left="48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1E0F092">
      <w:start w:val="1"/>
      <w:numFmt w:val="lowerLetter"/>
      <w:lvlText w:val="%8"/>
      <w:lvlJc w:val="left"/>
      <w:pPr>
        <w:ind w:left="56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D5AB6C8">
      <w:start w:val="1"/>
      <w:numFmt w:val="lowerRoman"/>
      <w:lvlText w:val="%9"/>
      <w:lvlJc w:val="left"/>
      <w:pPr>
        <w:ind w:left="63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nsid w:val="00B41EFA"/>
    <w:multiLevelType w:val="hybridMultilevel"/>
    <w:tmpl w:val="2402B7A2"/>
    <w:lvl w:ilvl="0" w:tplc="7576D12E">
      <w:start w:val="1"/>
      <w:numFmt w:val="bullet"/>
      <w:lvlText w:val="•"/>
      <w:lvlJc w:val="left"/>
      <w:pPr>
        <w:ind w:left="1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CB23D60">
      <w:start w:val="1"/>
      <w:numFmt w:val="bullet"/>
      <w:lvlText w:val="o"/>
      <w:lvlJc w:val="left"/>
      <w:pPr>
        <w:ind w:left="12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03A92E4">
      <w:start w:val="1"/>
      <w:numFmt w:val="bullet"/>
      <w:lvlText w:val="▪"/>
      <w:lvlJc w:val="left"/>
      <w:pPr>
        <w:ind w:left="19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FFE46D6">
      <w:start w:val="1"/>
      <w:numFmt w:val="bullet"/>
      <w:lvlText w:val="•"/>
      <w:lvlJc w:val="left"/>
      <w:pPr>
        <w:ind w:left="2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0EAC41E">
      <w:start w:val="1"/>
      <w:numFmt w:val="bullet"/>
      <w:lvlText w:val="o"/>
      <w:lvlJc w:val="left"/>
      <w:pPr>
        <w:ind w:left="33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C80A08A">
      <w:start w:val="1"/>
      <w:numFmt w:val="bullet"/>
      <w:lvlText w:val="▪"/>
      <w:lvlJc w:val="left"/>
      <w:pPr>
        <w:ind w:left="41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D0E02EE">
      <w:start w:val="1"/>
      <w:numFmt w:val="bullet"/>
      <w:lvlText w:val="•"/>
      <w:lvlJc w:val="left"/>
      <w:pPr>
        <w:ind w:left="48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7224E70">
      <w:start w:val="1"/>
      <w:numFmt w:val="bullet"/>
      <w:lvlText w:val="o"/>
      <w:lvlJc w:val="left"/>
      <w:pPr>
        <w:ind w:left="55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738BC72">
      <w:start w:val="1"/>
      <w:numFmt w:val="bullet"/>
      <w:lvlText w:val="▪"/>
      <w:lvlJc w:val="left"/>
      <w:pPr>
        <w:ind w:left="62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nsid w:val="052F07DB"/>
    <w:multiLevelType w:val="hybridMultilevel"/>
    <w:tmpl w:val="29F2A082"/>
    <w:lvl w:ilvl="0" w:tplc="41281130">
      <w:start w:val="1"/>
      <w:numFmt w:val="bullet"/>
      <w:lvlText w:val="•"/>
      <w:lvlJc w:val="left"/>
      <w:pPr>
        <w:ind w:left="2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742B1CA">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9BCE85E">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85ACAAA">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9B6EB1C">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7CE5166">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19E1EB0">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D7824F8">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90EADAA">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nsid w:val="09400882"/>
    <w:multiLevelType w:val="hybridMultilevel"/>
    <w:tmpl w:val="0292083C"/>
    <w:lvl w:ilvl="0" w:tplc="2DB4AE56">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378F7F4">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3F05752">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8B67266">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4701640">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2CE4948">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E8E7C8A">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5A49CB6">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EEE198C">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nsid w:val="0F0D213F"/>
    <w:multiLevelType w:val="hybridMultilevel"/>
    <w:tmpl w:val="6F161D5A"/>
    <w:lvl w:ilvl="0" w:tplc="7FDC88B8">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CCAF3BA">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D1411A4">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0EE7D0E">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F1A41B8">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3A6AE6A">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68CF7E8">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5D03864">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C84ADEE">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nsid w:val="129049E6"/>
    <w:multiLevelType w:val="hybridMultilevel"/>
    <w:tmpl w:val="7DA2260C"/>
    <w:lvl w:ilvl="0" w:tplc="13F88C84">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1E6EBEC">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A802786">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274EBF8">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FBA7BD4">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764A41A">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750B006">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366F71E">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760FBDE">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nsid w:val="1AB12890"/>
    <w:multiLevelType w:val="hybridMultilevel"/>
    <w:tmpl w:val="892253F8"/>
    <w:lvl w:ilvl="0" w:tplc="69181720">
      <w:start w:val="1"/>
      <w:numFmt w:val="lowerLetter"/>
      <w:lvlText w:val="%1)"/>
      <w:lvlJc w:val="left"/>
      <w:pPr>
        <w:ind w:left="441" w:hanging="360"/>
      </w:pPr>
      <w:rPr>
        <w:rFonts w:hint="default"/>
        <w:b/>
        <w:sz w:val="18"/>
      </w:rPr>
    </w:lvl>
    <w:lvl w:ilvl="1" w:tplc="04100019" w:tentative="1">
      <w:start w:val="1"/>
      <w:numFmt w:val="lowerLetter"/>
      <w:lvlText w:val="%2."/>
      <w:lvlJc w:val="left"/>
      <w:pPr>
        <w:ind w:left="1161" w:hanging="360"/>
      </w:pPr>
    </w:lvl>
    <w:lvl w:ilvl="2" w:tplc="0410001B" w:tentative="1">
      <w:start w:val="1"/>
      <w:numFmt w:val="lowerRoman"/>
      <w:lvlText w:val="%3."/>
      <w:lvlJc w:val="right"/>
      <w:pPr>
        <w:ind w:left="1881" w:hanging="180"/>
      </w:pPr>
    </w:lvl>
    <w:lvl w:ilvl="3" w:tplc="0410000F" w:tentative="1">
      <w:start w:val="1"/>
      <w:numFmt w:val="decimal"/>
      <w:lvlText w:val="%4."/>
      <w:lvlJc w:val="left"/>
      <w:pPr>
        <w:ind w:left="2601" w:hanging="360"/>
      </w:pPr>
    </w:lvl>
    <w:lvl w:ilvl="4" w:tplc="04100019" w:tentative="1">
      <w:start w:val="1"/>
      <w:numFmt w:val="lowerLetter"/>
      <w:lvlText w:val="%5."/>
      <w:lvlJc w:val="left"/>
      <w:pPr>
        <w:ind w:left="3321" w:hanging="360"/>
      </w:pPr>
    </w:lvl>
    <w:lvl w:ilvl="5" w:tplc="0410001B" w:tentative="1">
      <w:start w:val="1"/>
      <w:numFmt w:val="lowerRoman"/>
      <w:lvlText w:val="%6."/>
      <w:lvlJc w:val="right"/>
      <w:pPr>
        <w:ind w:left="4041" w:hanging="180"/>
      </w:pPr>
    </w:lvl>
    <w:lvl w:ilvl="6" w:tplc="0410000F" w:tentative="1">
      <w:start w:val="1"/>
      <w:numFmt w:val="decimal"/>
      <w:lvlText w:val="%7."/>
      <w:lvlJc w:val="left"/>
      <w:pPr>
        <w:ind w:left="4761" w:hanging="360"/>
      </w:pPr>
    </w:lvl>
    <w:lvl w:ilvl="7" w:tplc="04100019" w:tentative="1">
      <w:start w:val="1"/>
      <w:numFmt w:val="lowerLetter"/>
      <w:lvlText w:val="%8."/>
      <w:lvlJc w:val="left"/>
      <w:pPr>
        <w:ind w:left="5481" w:hanging="360"/>
      </w:pPr>
    </w:lvl>
    <w:lvl w:ilvl="8" w:tplc="0410001B" w:tentative="1">
      <w:start w:val="1"/>
      <w:numFmt w:val="lowerRoman"/>
      <w:lvlText w:val="%9."/>
      <w:lvlJc w:val="right"/>
      <w:pPr>
        <w:ind w:left="6201" w:hanging="180"/>
      </w:pPr>
    </w:lvl>
  </w:abstractNum>
  <w:abstractNum w:abstractNumId="7">
    <w:nsid w:val="1F203E42"/>
    <w:multiLevelType w:val="hybridMultilevel"/>
    <w:tmpl w:val="3CC4A0CC"/>
    <w:lvl w:ilvl="0" w:tplc="5B32222E">
      <w:start w:val="1"/>
      <w:numFmt w:val="bullet"/>
      <w:lvlText w:val="•"/>
      <w:lvlJc w:val="left"/>
      <w:pPr>
        <w:ind w:left="1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08A3636">
      <w:start w:val="1"/>
      <w:numFmt w:val="bullet"/>
      <w:lvlText w:val="o"/>
      <w:lvlJc w:val="left"/>
      <w:pPr>
        <w:ind w:left="12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C4AF95E">
      <w:start w:val="1"/>
      <w:numFmt w:val="bullet"/>
      <w:lvlText w:val="▪"/>
      <w:lvlJc w:val="left"/>
      <w:pPr>
        <w:ind w:left="19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7F2FD0A">
      <w:start w:val="1"/>
      <w:numFmt w:val="bullet"/>
      <w:lvlText w:val="•"/>
      <w:lvlJc w:val="left"/>
      <w:pPr>
        <w:ind w:left="2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28EEA58">
      <w:start w:val="1"/>
      <w:numFmt w:val="bullet"/>
      <w:lvlText w:val="o"/>
      <w:lvlJc w:val="left"/>
      <w:pPr>
        <w:ind w:left="33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F3CECE4">
      <w:start w:val="1"/>
      <w:numFmt w:val="bullet"/>
      <w:lvlText w:val="▪"/>
      <w:lvlJc w:val="left"/>
      <w:pPr>
        <w:ind w:left="41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304A1AC">
      <w:start w:val="1"/>
      <w:numFmt w:val="bullet"/>
      <w:lvlText w:val="•"/>
      <w:lvlJc w:val="left"/>
      <w:pPr>
        <w:ind w:left="48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F705F00">
      <w:start w:val="1"/>
      <w:numFmt w:val="bullet"/>
      <w:lvlText w:val="o"/>
      <w:lvlJc w:val="left"/>
      <w:pPr>
        <w:ind w:left="55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98AD12A">
      <w:start w:val="1"/>
      <w:numFmt w:val="bullet"/>
      <w:lvlText w:val="▪"/>
      <w:lvlJc w:val="left"/>
      <w:pPr>
        <w:ind w:left="62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nsid w:val="1FF702CB"/>
    <w:multiLevelType w:val="hybridMultilevel"/>
    <w:tmpl w:val="AD505856"/>
    <w:lvl w:ilvl="0" w:tplc="3FB8E208">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0AAB730">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24AB70E">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EA8C0DA">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7AAFD9E">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45C109C">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4184598">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8CE9246">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87812C8">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nsid w:val="20855169"/>
    <w:multiLevelType w:val="hybridMultilevel"/>
    <w:tmpl w:val="D46E272A"/>
    <w:lvl w:ilvl="0" w:tplc="C5C23DDE">
      <w:start w:val="1"/>
      <w:numFmt w:val="bullet"/>
      <w:lvlText w:val="•"/>
      <w:lvlJc w:val="left"/>
      <w:pPr>
        <w:ind w:left="1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88AF916">
      <w:start w:val="1"/>
      <w:numFmt w:val="bullet"/>
      <w:lvlText w:val="o"/>
      <w:lvlJc w:val="left"/>
      <w:pPr>
        <w:ind w:left="12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6A2EF94">
      <w:start w:val="1"/>
      <w:numFmt w:val="bullet"/>
      <w:lvlText w:val="▪"/>
      <w:lvlJc w:val="left"/>
      <w:pPr>
        <w:ind w:left="19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562F1A0">
      <w:start w:val="1"/>
      <w:numFmt w:val="bullet"/>
      <w:lvlText w:val="•"/>
      <w:lvlJc w:val="left"/>
      <w:pPr>
        <w:ind w:left="2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612D8B2">
      <w:start w:val="1"/>
      <w:numFmt w:val="bullet"/>
      <w:lvlText w:val="o"/>
      <w:lvlJc w:val="left"/>
      <w:pPr>
        <w:ind w:left="33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6AAF132">
      <w:start w:val="1"/>
      <w:numFmt w:val="bullet"/>
      <w:lvlText w:val="▪"/>
      <w:lvlJc w:val="left"/>
      <w:pPr>
        <w:ind w:left="41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F2E1AAA">
      <w:start w:val="1"/>
      <w:numFmt w:val="bullet"/>
      <w:lvlText w:val="•"/>
      <w:lvlJc w:val="left"/>
      <w:pPr>
        <w:ind w:left="48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C665E8A">
      <w:start w:val="1"/>
      <w:numFmt w:val="bullet"/>
      <w:lvlText w:val="o"/>
      <w:lvlJc w:val="left"/>
      <w:pPr>
        <w:ind w:left="55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E36F8D8">
      <w:start w:val="1"/>
      <w:numFmt w:val="bullet"/>
      <w:lvlText w:val="▪"/>
      <w:lvlJc w:val="left"/>
      <w:pPr>
        <w:ind w:left="62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nsid w:val="22183372"/>
    <w:multiLevelType w:val="hybridMultilevel"/>
    <w:tmpl w:val="957C5738"/>
    <w:lvl w:ilvl="0" w:tplc="5576FFA2">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4884DE6">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8EA3366">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D0A53F4">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FD89B0E">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DCA781C">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6764624">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A523B2C">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0C0F4F4">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nsid w:val="251C6913"/>
    <w:multiLevelType w:val="hybridMultilevel"/>
    <w:tmpl w:val="7BAAC16E"/>
    <w:lvl w:ilvl="0" w:tplc="3A5C3CF6">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47A066C">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3001FA6">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4A418CA">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F78FE0C">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D8A5CC4">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25CDC4A">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7EA52E0">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A02F38A">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
    <w:nsid w:val="28700FB6"/>
    <w:multiLevelType w:val="hybridMultilevel"/>
    <w:tmpl w:val="E9C4A98A"/>
    <w:lvl w:ilvl="0" w:tplc="BE345484">
      <w:start w:val="1"/>
      <w:numFmt w:val="bullet"/>
      <w:lvlText w:val="•"/>
      <w:lvlJc w:val="left"/>
      <w:pPr>
        <w:ind w:left="1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9B657AE">
      <w:start w:val="1"/>
      <w:numFmt w:val="bullet"/>
      <w:lvlText w:val="o"/>
      <w:lvlJc w:val="left"/>
      <w:pPr>
        <w:ind w:left="12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15C2A5E">
      <w:start w:val="1"/>
      <w:numFmt w:val="bullet"/>
      <w:lvlText w:val="▪"/>
      <w:lvlJc w:val="left"/>
      <w:pPr>
        <w:ind w:left="19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D40FE90">
      <w:start w:val="1"/>
      <w:numFmt w:val="bullet"/>
      <w:lvlText w:val="•"/>
      <w:lvlJc w:val="left"/>
      <w:pPr>
        <w:ind w:left="2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A34AAD2">
      <w:start w:val="1"/>
      <w:numFmt w:val="bullet"/>
      <w:lvlText w:val="o"/>
      <w:lvlJc w:val="left"/>
      <w:pPr>
        <w:ind w:left="33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B46F354">
      <w:start w:val="1"/>
      <w:numFmt w:val="bullet"/>
      <w:lvlText w:val="▪"/>
      <w:lvlJc w:val="left"/>
      <w:pPr>
        <w:ind w:left="41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D5C67BC">
      <w:start w:val="1"/>
      <w:numFmt w:val="bullet"/>
      <w:lvlText w:val="•"/>
      <w:lvlJc w:val="left"/>
      <w:pPr>
        <w:ind w:left="48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31641F2">
      <w:start w:val="1"/>
      <w:numFmt w:val="bullet"/>
      <w:lvlText w:val="o"/>
      <w:lvlJc w:val="left"/>
      <w:pPr>
        <w:ind w:left="55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F66B04E">
      <w:start w:val="1"/>
      <w:numFmt w:val="bullet"/>
      <w:lvlText w:val="▪"/>
      <w:lvlJc w:val="left"/>
      <w:pPr>
        <w:ind w:left="62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nsid w:val="288F304C"/>
    <w:multiLevelType w:val="hybridMultilevel"/>
    <w:tmpl w:val="2F2AC22C"/>
    <w:lvl w:ilvl="0" w:tplc="A2A0842A">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0445564">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44E1700">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65EDDC8">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90696BE">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D12C2C6">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5721F14">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F68A256">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CD0E1B0">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4">
    <w:nsid w:val="2C3A5B63"/>
    <w:multiLevelType w:val="hybridMultilevel"/>
    <w:tmpl w:val="41864070"/>
    <w:lvl w:ilvl="0" w:tplc="599E7510">
      <w:start w:val="1"/>
      <w:numFmt w:val="bullet"/>
      <w:lvlText w:val="•"/>
      <w:lvlJc w:val="left"/>
      <w:pPr>
        <w:ind w:left="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14651F4">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A764B4C">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1324C7E">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AA8B1CC">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554F2B8">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AFC7D8A">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3EA44C6">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ABE5410">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
    <w:nsid w:val="31431EF1"/>
    <w:multiLevelType w:val="hybridMultilevel"/>
    <w:tmpl w:val="598E0284"/>
    <w:lvl w:ilvl="0" w:tplc="E9E804E2">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BA475D8">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4C054F8">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04C253C">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41C0CA6">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AD0C6EC">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EFEB618">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14AEF90">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2443062">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
    <w:nsid w:val="31E85727"/>
    <w:multiLevelType w:val="hybridMultilevel"/>
    <w:tmpl w:val="6D222F54"/>
    <w:lvl w:ilvl="0" w:tplc="F7CE2910">
      <w:start w:val="1"/>
      <w:numFmt w:val="bullet"/>
      <w:lvlText w:val="•"/>
      <w:lvlJc w:val="left"/>
      <w:pPr>
        <w:ind w:left="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E648AF0">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AA84872">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43AE4E0">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A603E1C">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116865E">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31AE7CA">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BE228BC">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D1A0426">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
    <w:nsid w:val="34F9638F"/>
    <w:multiLevelType w:val="hybridMultilevel"/>
    <w:tmpl w:val="65C8211A"/>
    <w:lvl w:ilvl="0" w:tplc="30940B4A">
      <w:start w:val="1"/>
      <w:numFmt w:val="bullet"/>
      <w:lvlText w:val="•"/>
      <w:lvlJc w:val="left"/>
      <w:pPr>
        <w:ind w:left="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BAC3F4E">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82EBF6C">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74E4394">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0CA6FBA">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2B2DF5C">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1B23D96">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59623C6">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D4A9FE4">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
    <w:nsid w:val="36EB1F0C"/>
    <w:multiLevelType w:val="hybridMultilevel"/>
    <w:tmpl w:val="A1C0B478"/>
    <w:lvl w:ilvl="0" w:tplc="DA6AA0A8">
      <w:start w:val="1"/>
      <w:numFmt w:val="bullet"/>
      <w:lvlText w:val="•"/>
      <w:lvlJc w:val="left"/>
      <w:pPr>
        <w:ind w:left="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564086A">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B86B00A">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D50A692">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8FA6B1A">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05EDBD6">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522FB1A">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FFA94D4">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0B4C148">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9">
    <w:nsid w:val="3DAA59C0"/>
    <w:multiLevelType w:val="hybridMultilevel"/>
    <w:tmpl w:val="E712237C"/>
    <w:lvl w:ilvl="0" w:tplc="D398F960">
      <w:start w:val="2"/>
      <w:numFmt w:val="lowerLetter"/>
      <w:lvlText w:val="%1)"/>
      <w:lvlJc w:val="left"/>
      <w:pPr>
        <w:ind w:left="4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042AED0">
      <w:start w:val="1"/>
      <w:numFmt w:val="lowerLetter"/>
      <w:lvlText w:val="%2"/>
      <w:lvlJc w:val="left"/>
      <w:pPr>
        <w:ind w:left="12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3DE75DA">
      <w:start w:val="1"/>
      <w:numFmt w:val="lowerRoman"/>
      <w:lvlText w:val="%3"/>
      <w:lvlJc w:val="left"/>
      <w:pPr>
        <w:ind w:left="20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516EE9A">
      <w:start w:val="1"/>
      <w:numFmt w:val="decimal"/>
      <w:lvlText w:val="%4"/>
      <w:lvlJc w:val="left"/>
      <w:pPr>
        <w:ind w:left="27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7206A0A">
      <w:start w:val="1"/>
      <w:numFmt w:val="lowerLetter"/>
      <w:lvlText w:val="%5"/>
      <w:lvlJc w:val="left"/>
      <w:pPr>
        <w:ind w:left="34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D7C0AD2">
      <w:start w:val="1"/>
      <w:numFmt w:val="lowerRoman"/>
      <w:lvlText w:val="%6"/>
      <w:lvlJc w:val="left"/>
      <w:pPr>
        <w:ind w:left="41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1DE901A">
      <w:start w:val="1"/>
      <w:numFmt w:val="decimal"/>
      <w:lvlText w:val="%7"/>
      <w:lvlJc w:val="left"/>
      <w:pPr>
        <w:ind w:left="48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7A23518">
      <w:start w:val="1"/>
      <w:numFmt w:val="lowerLetter"/>
      <w:lvlText w:val="%8"/>
      <w:lvlJc w:val="left"/>
      <w:pPr>
        <w:ind w:left="56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688418">
      <w:start w:val="1"/>
      <w:numFmt w:val="lowerRoman"/>
      <w:lvlText w:val="%9"/>
      <w:lvlJc w:val="left"/>
      <w:pPr>
        <w:ind w:left="63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nsid w:val="47AF3648"/>
    <w:multiLevelType w:val="hybridMultilevel"/>
    <w:tmpl w:val="636A6CA4"/>
    <w:lvl w:ilvl="0" w:tplc="70D40EDE">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17C8002">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7D0751E">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4DA4414">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E8C428C">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D60BA42">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7CC31FC">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72262D2">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47CB5E8">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1">
    <w:nsid w:val="4921295B"/>
    <w:multiLevelType w:val="hybridMultilevel"/>
    <w:tmpl w:val="A4EA3C46"/>
    <w:lvl w:ilvl="0" w:tplc="A6DE3DAC">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3444B40">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C78111E">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CFE8286">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20A38A2">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882AD98">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E4ACDBA">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FE23DF0">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7A4191C">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2">
    <w:nsid w:val="4D4C190C"/>
    <w:multiLevelType w:val="hybridMultilevel"/>
    <w:tmpl w:val="460EFA0C"/>
    <w:lvl w:ilvl="0" w:tplc="55449196">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E48CE6C">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3D022F4">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BB0ED7E">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1F8022E">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30C2868">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3E86BF0">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1AEA680">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006C144">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3">
    <w:nsid w:val="510E455D"/>
    <w:multiLevelType w:val="hybridMultilevel"/>
    <w:tmpl w:val="9BFA6D24"/>
    <w:lvl w:ilvl="0" w:tplc="650C0ADE">
      <w:start w:val="1"/>
      <w:numFmt w:val="bullet"/>
      <w:lvlText w:val="•"/>
      <w:lvlJc w:val="left"/>
      <w:pPr>
        <w:ind w:left="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3647CE6">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5DCE3AA">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C9028EE">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F607F5C">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A98243A">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2C8F65A">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1EF64E">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1C2D44A">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4">
    <w:nsid w:val="53757C25"/>
    <w:multiLevelType w:val="hybridMultilevel"/>
    <w:tmpl w:val="B79434BC"/>
    <w:lvl w:ilvl="0" w:tplc="699C014C">
      <w:start w:val="1"/>
      <w:numFmt w:val="lowerLetter"/>
      <w:lvlText w:val="%1)"/>
      <w:lvlJc w:val="left"/>
      <w:pPr>
        <w:ind w:left="4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F608B6C">
      <w:start w:val="1"/>
      <w:numFmt w:val="lowerLetter"/>
      <w:lvlText w:val="%2"/>
      <w:lvlJc w:val="left"/>
      <w:pPr>
        <w:ind w:left="12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0341FA0">
      <w:start w:val="1"/>
      <w:numFmt w:val="lowerRoman"/>
      <w:lvlText w:val="%3"/>
      <w:lvlJc w:val="left"/>
      <w:pPr>
        <w:ind w:left="20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392AE9A">
      <w:start w:val="1"/>
      <w:numFmt w:val="decimal"/>
      <w:lvlText w:val="%4"/>
      <w:lvlJc w:val="left"/>
      <w:pPr>
        <w:ind w:left="27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B843DA0">
      <w:start w:val="1"/>
      <w:numFmt w:val="lowerLetter"/>
      <w:lvlText w:val="%5"/>
      <w:lvlJc w:val="left"/>
      <w:pPr>
        <w:ind w:left="34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486A216">
      <w:start w:val="1"/>
      <w:numFmt w:val="lowerRoman"/>
      <w:lvlText w:val="%6"/>
      <w:lvlJc w:val="left"/>
      <w:pPr>
        <w:ind w:left="41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234BAA0">
      <w:start w:val="1"/>
      <w:numFmt w:val="decimal"/>
      <w:lvlText w:val="%7"/>
      <w:lvlJc w:val="left"/>
      <w:pPr>
        <w:ind w:left="48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8AFA94">
      <w:start w:val="1"/>
      <w:numFmt w:val="lowerLetter"/>
      <w:lvlText w:val="%8"/>
      <w:lvlJc w:val="left"/>
      <w:pPr>
        <w:ind w:left="56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4145600">
      <w:start w:val="1"/>
      <w:numFmt w:val="lowerRoman"/>
      <w:lvlText w:val="%9"/>
      <w:lvlJc w:val="left"/>
      <w:pPr>
        <w:ind w:left="63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nsid w:val="56DF771F"/>
    <w:multiLevelType w:val="hybridMultilevel"/>
    <w:tmpl w:val="4DBEDB64"/>
    <w:lvl w:ilvl="0" w:tplc="0F04868A">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368C250">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F6EFDAC">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C983B7A">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804E778">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5F0C866">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F187E1A">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D600274">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0B21ADC">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6">
    <w:nsid w:val="585D3E8C"/>
    <w:multiLevelType w:val="hybridMultilevel"/>
    <w:tmpl w:val="93D6F9E6"/>
    <w:lvl w:ilvl="0" w:tplc="AAF06EA4">
      <w:start w:val="1"/>
      <w:numFmt w:val="bullet"/>
      <w:lvlText w:val="•"/>
      <w:lvlJc w:val="left"/>
      <w:pPr>
        <w:ind w:left="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1B6E6DA">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474209C">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2FE6B9E">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39C32D6">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28CAC32">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74C3990">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D1C5E72">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00AB4FA">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7">
    <w:nsid w:val="597234B7"/>
    <w:multiLevelType w:val="hybridMultilevel"/>
    <w:tmpl w:val="019C2E90"/>
    <w:lvl w:ilvl="0" w:tplc="C50E4FBA">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CBC8576">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0AE8D90">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A4EB16A">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E286012">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F56BF2E">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8EA2982">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4164520">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546F212">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8">
    <w:nsid w:val="5D0F6220"/>
    <w:multiLevelType w:val="hybridMultilevel"/>
    <w:tmpl w:val="628AA618"/>
    <w:lvl w:ilvl="0" w:tplc="799A6538">
      <w:start w:val="1"/>
      <w:numFmt w:val="lowerLetter"/>
      <w:lvlText w:val="%1)"/>
      <w:lvlJc w:val="left"/>
      <w:pPr>
        <w:ind w:left="7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EA2DB22">
      <w:start w:val="1"/>
      <w:numFmt w:val="lowerLetter"/>
      <w:lvlText w:val="%2"/>
      <w:lvlJc w:val="left"/>
      <w:pPr>
        <w:ind w:left="15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492B228">
      <w:start w:val="1"/>
      <w:numFmt w:val="lowerRoman"/>
      <w:lvlText w:val="%3"/>
      <w:lvlJc w:val="left"/>
      <w:pPr>
        <w:ind w:left="22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F5405FC">
      <w:start w:val="1"/>
      <w:numFmt w:val="decimal"/>
      <w:lvlText w:val="%4"/>
      <w:lvlJc w:val="left"/>
      <w:pPr>
        <w:ind w:left="29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4E9282">
      <w:start w:val="1"/>
      <w:numFmt w:val="lowerLetter"/>
      <w:lvlText w:val="%5"/>
      <w:lvlJc w:val="left"/>
      <w:pPr>
        <w:ind w:left="37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4682A1E">
      <w:start w:val="1"/>
      <w:numFmt w:val="lowerRoman"/>
      <w:lvlText w:val="%6"/>
      <w:lvlJc w:val="left"/>
      <w:pPr>
        <w:ind w:left="44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8009844">
      <w:start w:val="1"/>
      <w:numFmt w:val="decimal"/>
      <w:lvlText w:val="%7"/>
      <w:lvlJc w:val="left"/>
      <w:pPr>
        <w:ind w:left="51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35881BC">
      <w:start w:val="1"/>
      <w:numFmt w:val="lowerLetter"/>
      <w:lvlText w:val="%8"/>
      <w:lvlJc w:val="left"/>
      <w:pPr>
        <w:ind w:left="58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F8E028">
      <w:start w:val="1"/>
      <w:numFmt w:val="lowerRoman"/>
      <w:lvlText w:val="%9"/>
      <w:lvlJc w:val="left"/>
      <w:pPr>
        <w:ind w:left="65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nsid w:val="5E4D0BCB"/>
    <w:multiLevelType w:val="hybridMultilevel"/>
    <w:tmpl w:val="477CEF4C"/>
    <w:lvl w:ilvl="0" w:tplc="FCB8C18C">
      <w:start w:val="1"/>
      <w:numFmt w:val="lowerLetter"/>
      <w:lvlText w:val="%1)"/>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93CC046">
      <w:start w:val="1"/>
      <w:numFmt w:val="lowerLetter"/>
      <w:lvlText w:val="%2"/>
      <w:lvlJc w:val="left"/>
      <w:pPr>
        <w:ind w:left="15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0682A6">
      <w:start w:val="1"/>
      <w:numFmt w:val="lowerRoman"/>
      <w:lvlText w:val="%3"/>
      <w:lvlJc w:val="left"/>
      <w:pPr>
        <w:ind w:left="22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604D128">
      <w:start w:val="1"/>
      <w:numFmt w:val="decimal"/>
      <w:lvlText w:val="%4"/>
      <w:lvlJc w:val="left"/>
      <w:pPr>
        <w:ind w:left="29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B04F2A">
      <w:start w:val="1"/>
      <w:numFmt w:val="lowerLetter"/>
      <w:lvlText w:val="%5"/>
      <w:lvlJc w:val="left"/>
      <w:pPr>
        <w:ind w:left="3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E7C5CC4">
      <w:start w:val="1"/>
      <w:numFmt w:val="lowerRoman"/>
      <w:lvlText w:val="%6"/>
      <w:lvlJc w:val="left"/>
      <w:pPr>
        <w:ind w:left="44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1581596">
      <w:start w:val="1"/>
      <w:numFmt w:val="decimal"/>
      <w:lvlText w:val="%7"/>
      <w:lvlJc w:val="left"/>
      <w:pPr>
        <w:ind w:left="51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B5C1BC6">
      <w:start w:val="1"/>
      <w:numFmt w:val="lowerLetter"/>
      <w:lvlText w:val="%8"/>
      <w:lvlJc w:val="left"/>
      <w:pPr>
        <w:ind w:left="58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C88812A">
      <w:start w:val="1"/>
      <w:numFmt w:val="lowerRoman"/>
      <w:lvlText w:val="%9"/>
      <w:lvlJc w:val="left"/>
      <w:pPr>
        <w:ind w:left="65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nsid w:val="5EA24614"/>
    <w:multiLevelType w:val="hybridMultilevel"/>
    <w:tmpl w:val="578CF068"/>
    <w:lvl w:ilvl="0" w:tplc="56AC6E8C">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908DC0C">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74ED10E">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308B144">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15A5218">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A02AB88">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5CA18B4">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428948C">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BFADD8A">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1">
    <w:nsid w:val="5F0A3E49"/>
    <w:multiLevelType w:val="hybridMultilevel"/>
    <w:tmpl w:val="62BC4B0E"/>
    <w:lvl w:ilvl="0" w:tplc="D0A869CA">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AB41774">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56E75BE">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9D44FCC">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526C1CA">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DC0E7D4">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1A0B626">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9681478">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8500FC8">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2">
    <w:nsid w:val="61136A97"/>
    <w:multiLevelType w:val="hybridMultilevel"/>
    <w:tmpl w:val="F6BE8300"/>
    <w:lvl w:ilvl="0" w:tplc="0A76CD32">
      <w:start w:val="1"/>
      <w:numFmt w:val="bullet"/>
      <w:lvlText w:val="•"/>
      <w:lvlJc w:val="left"/>
      <w:pPr>
        <w:ind w:left="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F06ACBA">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9FCC89E">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6344EEA">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CBC0384">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B707138">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4F44534">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0588774">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72067EC">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3">
    <w:nsid w:val="63A9060C"/>
    <w:multiLevelType w:val="hybridMultilevel"/>
    <w:tmpl w:val="79C6318A"/>
    <w:lvl w:ilvl="0" w:tplc="EE12EBAE">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438B272">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DC2DC9A">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D347ECC">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C23642">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F84814C">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C5A6498">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B8E91DA">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32C8B4A">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4">
    <w:nsid w:val="651474BD"/>
    <w:multiLevelType w:val="hybridMultilevel"/>
    <w:tmpl w:val="9948E284"/>
    <w:lvl w:ilvl="0" w:tplc="957C595A">
      <w:start w:val="1"/>
      <w:numFmt w:val="lowerLetter"/>
      <w:lvlText w:val="%1)"/>
      <w:lvlJc w:val="left"/>
      <w:pPr>
        <w:ind w:left="4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EEAC756">
      <w:start w:val="1"/>
      <w:numFmt w:val="lowerLetter"/>
      <w:lvlText w:val="%2"/>
      <w:lvlJc w:val="left"/>
      <w:pPr>
        <w:ind w:left="12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5169302">
      <w:start w:val="1"/>
      <w:numFmt w:val="lowerRoman"/>
      <w:lvlText w:val="%3"/>
      <w:lvlJc w:val="left"/>
      <w:pPr>
        <w:ind w:left="20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F164016">
      <w:start w:val="1"/>
      <w:numFmt w:val="decimal"/>
      <w:lvlText w:val="%4"/>
      <w:lvlJc w:val="left"/>
      <w:pPr>
        <w:ind w:left="27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4623482">
      <w:start w:val="1"/>
      <w:numFmt w:val="lowerLetter"/>
      <w:lvlText w:val="%5"/>
      <w:lvlJc w:val="left"/>
      <w:pPr>
        <w:ind w:left="34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5223646">
      <w:start w:val="1"/>
      <w:numFmt w:val="lowerRoman"/>
      <w:lvlText w:val="%6"/>
      <w:lvlJc w:val="left"/>
      <w:pPr>
        <w:ind w:left="41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E647BDA">
      <w:start w:val="1"/>
      <w:numFmt w:val="decimal"/>
      <w:lvlText w:val="%7"/>
      <w:lvlJc w:val="left"/>
      <w:pPr>
        <w:ind w:left="48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2E20E76">
      <w:start w:val="1"/>
      <w:numFmt w:val="lowerLetter"/>
      <w:lvlText w:val="%8"/>
      <w:lvlJc w:val="left"/>
      <w:pPr>
        <w:ind w:left="56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A44F514">
      <w:start w:val="1"/>
      <w:numFmt w:val="lowerRoman"/>
      <w:lvlText w:val="%9"/>
      <w:lvlJc w:val="left"/>
      <w:pPr>
        <w:ind w:left="63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nsid w:val="65204FAC"/>
    <w:multiLevelType w:val="hybridMultilevel"/>
    <w:tmpl w:val="9974757E"/>
    <w:lvl w:ilvl="0" w:tplc="F29E343E">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E4048EC">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6AAC49A">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51E2E5C">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66A62FC">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17C1282">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110B5B8">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77C3862">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B223A56">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6">
    <w:nsid w:val="69663DDA"/>
    <w:multiLevelType w:val="hybridMultilevel"/>
    <w:tmpl w:val="41D845C2"/>
    <w:lvl w:ilvl="0" w:tplc="70B088DC">
      <w:start w:val="1"/>
      <w:numFmt w:val="bullet"/>
      <w:lvlText w:val="•"/>
      <w:lvlJc w:val="left"/>
      <w:pPr>
        <w:ind w:left="2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202E6E6">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B860F32">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04203CE">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C6EC038">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476CB54">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2D0FDF8">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418601E">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24EE62A">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7">
    <w:nsid w:val="69827269"/>
    <w:multiLevelType w:val="hybridMultilevel"/>
    <w:tmpl w:val="08842FBA"/>
    <w:lvl w:ilvl="0" w:tplc="7102D102">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872C80E">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6C676A6">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9AE2B18">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D5ABDDC">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8CC610C">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B6A1B34">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BCC7236">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98E886A">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8">
    <w:nsid w:val="74581E84"/>
    <w:multiLevelType w:val="hybridMultilevel"/>
    <w:tmpl w:val="D68417BA"/>
    <w:lvl w:ilvl="0" w:tplc="8782010A">
      <w:start w:val="1"/>
      <w:numFmt w:val="bullet"/>
      <w:lvlText w:val="•"/>
      <w:lvlJc w:val="left"/>
      <w:pPr>
        <w:ind w:left="1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7C6188C">
      <w:start w:val="1"/>
      <w:numFmt w:val="bullet"/>
      <w:lvlText w:val="o"/>
      <w:lvlJc w:val="left"/>
      <w:pPr>
        <w:ind w:left="12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57817AE">
      <w:start w:val="1"/>
      <w:numFmt w:val="bullet"/>
      <w:lvlText w:val="▪"/>
      <w:lvlJc w:val="left"/>
      <w:pPr>
        <w:ind w:left="19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152F1F8">
      <w:start w:val="1"/>
      <w:numFmt w:val="bullet"/>
      <w:lvlText w:val="•"/>
      <w:lvlJc w:val="left"/>
      <w:pPr>
        <w:ind w:left="2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12F7EE">
      <w:start w:val="1"/>
      <w:numFmt w:val="bullet"/>
      <w:lvlText w:val="o"/>
      <w:lvlJc w:val="left"/>
      <w:pPr>
        <w:ind w:left="33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B4A5E26">
      <w:start w:val="1"/>
      <w:numFmt w:val="bullet"/>
      <w:lvlText w:val="▪"/>
      <w:lvlJc w:val="left"/>
      <w:pPr>
        <w:ind w:left="41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6FC5F20">
      <w:start w:val="1"/>
      <w:numFmt w:val="bullet"/>
      <w:lvlText w:val="•"/>
      <w:lvlJc w:val="left"/>
      <w:pPr>
        <w:ind w:left="48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9CCF9C">
      <w:start w:val="1"/>
      <w:numFmt w:val="bullet"/>
      <w:lvlText w:val="o"/>
      <w:lvlJc w:val="left"/>
      <w:pPr>
        <w:ind w:left="55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0889A70">
      <w:start w:val="1"/>
      <w:numFmt w:val="bullet"/>
      <w:lvlText w:val="▪"/>
      <w:lvlJc w:val="left"/>
      <w:pPr>
        <w:ind w:left="62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9">
    <w:nsid w:val="75580A96"/>
    <w:multiLevelType w:val="hybridMultilevel"/>
    <w:tmpl w:val="A6D6E99C"/>
    <w:lvl w:ilvl="0" w:tplc="B0D43684">
      <w:start w:val="1"/>
      <w:numFmt w:val="bullet"/>
      <w:lvlText w:val="•"/>
      <w:lvlJc w:val="left"/>
      <w:pPr>
        <w:ind w:left="1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87AAF2E">
      <w:start w:val="1"/>
      <w:numFmt w:val="bullet"/>
      <w:lvlText w:val="o"/>
      <w:lvlJc w:val="left"/>
      <w:pPr>
        <w:ind w:left="12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302172C">
      <w:start w:val="1"/>
      <w:numFmt w:val="bullet"/>
      <w:lvlText w:val="▪"/>
      <w:lvlJc w:val="left"/>
      <w:pPr>
        <w:ind w:left="19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ADCFF06">
      <w:start w:val="1"/>
      <w:numFmt w:val="bullet"/>
      <w:lvlText w:val="•"/>
      <w:lvlJc w:val="left"/>
      <w:pPr>
        <w:ind w:left="2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D125514">
      <w:start w:val="1"/>
      <w:numFmt w:val="bullet"/>
      <w:lvlText w:val="o"/>
      <w:lvlJc w:val="left"/>
      <w:pPr>
        <w:ind w:left="33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74E7A1A">
      <w:start w:val="1"/>
      <w:numFmt w:val="bullet"/>
      <w:lvlText w:val="▪"/>
      <w:lvlJc w:val="left"/>
      <w:pPr>
        <w:ind w:left="41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16CDAF2">
      <w:start w:val="1"/>
      <w:numFmt w:val="bullet"/>
      <w:lvlText w:val="•"/>
      <w:lvlJc w:val="left"/>
      <w:pPr>
        <w:ind w:left="48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F1A7584">
      <w:start w:val="1"/>
      <w:numFmt w:val="bullet"/>
      <w:lvlText w:val="o"/>
      <w:lvlJc w:val="left"/>
      <w:pPr>
        <w:ind w:left="55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22E3984">
      <w:start w:val="1"/>
      <w:numFmt w:val="bullet"/>
      <w:lvlText w:val="▪"/>
      <w:lvlJc w:val="left"/>
      <w:pPr>
        <w:ind w:left="62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0">
    <w:nsid w:val="76AE4112"/>
    <w:multiLevelType w:val="hybridMultilevel"/>
    <w:tmpl w:val="1E9A4B5C"/>
    <w:lvl w:ilvl="0" w:tplc="927AE9D0">
      <w:start w:val="1"/>
      <w:numFmt w:val="bullet"/>
      <w:lvlText w:val="•"/>
      <w:lvlJc w:val="left"/>
      <w:pPr>
        <w:ind w:left="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36C4332">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FA49494">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AB0404C">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B22961C">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60C6DE0">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26E1E20">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5CE9BFE">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3DEA4B2">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1">
    <w:nsid w:val="770C6656"/>
    <w:multiLevelType w:val="hybridMultilevel"/>
    <w:tmpl w:val="91BC86B4"/>
    <w:lvl w:ilvl="0" w:tplc="4A669036">
      <w:start w:val="1"/>
      <w:numFmt w:val="bullet"/>
      <w:lvlText w:val="•"/>
      <w:lvlJc w:val="left"/>
      <w:pPr>
        <w:ind w:left="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B644C5A">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40089BE">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89ED5BA">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10A5B20">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788691C">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89C6E8C">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03626DA">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610E030">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9"/>
  </w:num>
  <w:num w:numId="2">
    <w:abstractNumId w:val="1"/>
  </w:num>
  <w:num w:numId="3">
    <w:abstractNumId w:val="39"/>
  </w:num>
  <w:num w:numId="4">
    <w:abstractNumId w:val="38"/>
  </w:num>
  <w:num w:numId="5">
    <w:abstractNumId w:val="12"/>
  </w:num>
  <w:num w:numId="6">
    <w:abstractNumId w:val="7"/>
  </w:num>
  <w:num w:numId="7">
    <w:abstractNumId w:val="40"/>
  </w:num>
  <w:num w:numId="8">
    <w:abstractNumId w:val="41"/>
  </w:num>
  <w:num w:numId="9">
    <w:abstractNumId w:val="11"/>
  </w:num>
  <w:num w:numId="10">
    <w:abstractNumId w:val="27"/>
  </w:num>
  <w:num w:numId="11">
    <w:abstractNumId w:val="13"/>
  </w:num>
  <w:num w:numId="12">
    <w:abstractNumId w:val="25"/>
  </w:num>
  <w:num w:numId="13">
    <w:abstractNumId w:val="37"/>
  </w:num>
  <w:num w:numId="14">
    <w:abstractNumId w:val="29"/>
  </w:num>
  <w:num w:numId="15">
    <w:abstractNumId w:val="30"/>
  </w:num>
  <w:num w:numId="16">
    <w:abstractNumId w:val="26"/>
  </w:num>
  <w:num w:numId="17">
    <w:abstractNumId w:val="18"/>
  </w:num>
  <w:num w:numId="18">
    <w:abstractNumId w:val="23"/>
  </w:num>
  <w:num w:numId="19">
    <w:abstractNumId w:val="32"/>
  </w:num>
  <w:num w:numId="20">
    <w:abstractNumId w:val="14"/>
  </w:num>
  <w:num w:numId="21">
    <w:abstractNumId w:val="19"/>
  </w:num>
  <w:num w:numId="22">
    <w:abstractNumId w:val="0"/>
  </w:num>
  <w:num w:numId="23">
    <w:abstractNumId w:val="21"/>
  </w:num>
  <w:num w:numId="24">
    <w:abstractNumId w:val="24"/>
  </w:num>
  <w:num w:numId="25">
    <w:abstractNumId w:val="22"/>
  </w:num>
  <w:num w:numId="26">
    <w:abstractNumId w:val="34"/>
  </w:num>
  <w:num w:numId="27">
    <w:abstractNumId w:val="33"/>
  </w:num>
  <w:num w:numId="28">
    <w:abstractNumId w:val="4"/>
  </w:num>
  <w:num w:numId="29">
    <w:abstractNumId w:val="2"/>
  </w:num>
  <w:num w:numId="30">
    <w:abstractNumId w:val="36"/>
  </w:num>
  <w:num w:numId="31">
    <w:abstractNumId w:val="16"/>
  </w:num>
  <w:num w:numId="32">
    <w:abstractNumId w:val="20"/>
  </w:num>
  <w:num w:numId="33">
    <w:abstractNumId w:val="5"/>
  </w:num>
  <w:num w:numId="34">
    <w:abstractNumId w:val="8"/>
  </w:num>
  <w:num w:numId="35">
    <w:abstractNumId w:val="35"/>
  </w:num>
  <w:num w:numId="36">
    <w:abstractNumId w:val="10"/>
  </w:num>
  <w:num w:numId="37">
    <w:abstractNumId w:val="31"/>
  </w:num>
  <w:num w:numId="38">
    <w:abstractNumId w:val="28"/>
  </w:num>
  <w:num w:numId="39">
    <w:abstractNumId w:val="3"/>
  </w:num>
  <w:num w:numId="40">
    <w:abstractNumId w:val="15"/>
  </w:num>
  <w:num w:numId="41">
    <w:abstractNumId w:val="17"/>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283"/>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88"/>
    <w:rsid w:val="00004E9B"/>
    <w:rsid w:val="00010DDE"/>
    <w:rsid w:val="00061D24"/>
    <w:rsid w:val="00073383"/>
    <w:rsid w:val="00077F78"/>
    <w:rsid w:val="00081C2E"/>
    <w:rsid w:val="000C5DCD"/>
    <w:rsid w:val="000E23F1"/>
    <w:rsid w:val="00111D14"/>
    <w:rsid w:val="00145142"/>
    <w:rsid w:val="00176D30"/>
    <w:rsid w:val="001A6088"/>
    <w:rsid w:val="001B477D"/>
    <w:rsid w:val="00223143"/>
    <w:rsid w:val="00255C1C"/>
    <w:rsid w:val="0026113F"/>
    <w:rsid w:val="002A2285"/>
    <w:rsid w:val="002A5EAA"/>
    <w:rsid w:val="00340F9C"/>
    <w:rsid w:val="003A1365"/>
    <w:rsid w:val="003A7D87"/>
    <w:rsid w:val="003B6B05"/>
    <w:rsid w:val="003E7C03"/>
    <w:rsid w:val="003F298B"/>
    <w:rsid w:val="00465653"/>
    <w:rsid w:val="004C56DD"/>
    <w:rsid w:val="004D38BF"/>
    <w:rsid w:val="00506D80"/>
    <w:rsid w:val="0052210C"/>
    <w:rsid w:val="005247D4"/>
    <w:rsid w:val="00544838"/>
    <w:rsid w:val="00557014"/>
    <w:rsid w:val="005C382C"/>
    <w:rsid w:val="005E0658"/>
    <w:rsid w:val="005E066A"/>
    <w:rsid w:val="00657B62"/>
    <w:rsid w:val="006A31AE"/>
    <w:rsid w:val="006C7F77"/>
    <w:rsid w:val="0072382C"/>
    <w:rsid w:val="007375C3"/>
    <w:rsid w:val="007433B2"/>
    <w:rsid w:val="00743844"/>
    <w:rsid w:val="007A76A9"/>
    <w:rsid w:val="007C5F5C"/>
    <w:rsid w:val="00802657"/>
    <w:rsid w:val="00802CF7"/>
    <w:rsid w:val="00826175"/>
    <w:rsid w:val="0083782B"/>
    <w:rsid w:val="00861E56"/>
    <w:rsid w:val="008862AB"/>
    <w:rsid w:val="008B2C2B"/>
    <w:rsid w:val="008C552F"/>
    <w:rsid w:val="008F2029"/>
    <w:rsid w:val="009003E1"/>
    <w:rsid w:val="00940F13"/>
    <w:rsid w:val="00952977"/>
    <w:rsid w:val="00990171"/>
    <w:rsid w:val="009B46EC"/>
    <w:rsid w:val="009F4A8A"/>
    <w:rsid w:val="00A037A5"/>
    <w:rsid w:val="00A26539"/>
    <w:rsid w:val="00A276A3"/>
    <w:rsid w:val="00A84855"/>
    <w:rsid w:val="00AB4E98"/>
    <w:rsid w:val="00BD71DA"/>
    <w:rsid w:val="00BD7B55"/>
    <w:rsid w:val="00C07E72"/>
    <w:rsid w:val="00C110F4"/>
    <w:rsid w:val="00C2663C"/>
    <w:rsid w:val="00C458FD"/>
    <w:rsid w:val="00C56F7F"/>
    <w:rsid w:val="00C720CC"/>
    <w:rsid w:val="00CD6766"/>
    <w:rsid w:val="00D40406"/>
    <w:rsid w:val="00D87C52"/>
    <w:rsid w:val="00DA1572"/>
    <w:rsid w:val="00DA2862"/>
    <w:rsid w:val="00DB1AA4"/>
    <w:rsid w:val="00E05F4E"/>
    <w:rsid w:val="00E1405F"/>
    <w:rsid w:val="00E76A2F"/>
    <w:rsid w:val="00E961D6"/>
    <w:rsid w:val="00ED5654"/>
    <w:rsid w:val="00F10A0F"/>
    <w:rsid w:val="00F166BD"/>
    <w:rsid w:val="00F17B8D"/>
    <w:rsid w:val="00F4590A"/>
    <w:rsid w:val="00F54072"/>
    <w:rsid w:val="00FB403E"/>
    <w:rsid w:val="00FD036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3930AF1F-324E-4B6A-BB12-CBF5DD69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10" w:line="248" w:lineRule="auto"/>
      <w:ind w:left="10" w:right="56" w:hanging="10"/>
      <w:jc w:val="center"/>
      <w:outlineLvl w:val="0"/>
    </w:pPr>
    <w:rPr>
      <w:rFonts w:ascii="Garamond" w:eastAsia="Garamond" w:hAnsi="Garamond" w:cs="Garamond"/>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Garamond" w:eastAsia="Garamond" w:hAnsi="Garamond" w:cs="Garamond"/>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07E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7E72"/>
    <w:rPr>
      <w:rFonts w:ascii="Calibri" w:eastAsia="Calibri" w:hAnsi="Calibri" w:cs="Calibri"/>
      <w:color w:val="000000"/>
    </w:rPr>
  </w:style>
  <w:style w:type="paragraph" w:styleId="Pidipagina">
    <w:name w:val="footer"/>
    <w:basedOn w:val="Normale"/>
    <w:link w:val="PidipaginaCarattere"/>
    <w:uiPriority w:val="99"/>
    <w:unhideWhenUsed/>
    <w:rsid w:val="00C07E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7E72"/>
    <w:rPr>
      <w:rFonts w:ascii="Calibri" w:eastAsia="Calibri" w:hAnsi="Calibri" w:cs="Calibri"/>
      <w:color w:val="000000"/>
    </w:rPr>
  </w:style>
  <w:style w:type="table" w:styleId="Grigliatabella">
    <w:name w:val="Table Grid"/>
    <w:basedOn w:val="Tabellanormale"/>
    <w:uiPriority w:val="39"/>
    <w:rsid w:val="000E2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378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782B"/>
    <w:rPr>
      <w:rFonts w:ascii="Segoe UI" w:eastAsia="Calibri" w:hAnsi="Segoe UI" w:cs="Segoe UI"/>
      <w:color w:val="000000"/>
      <w:sz w:val="18"/>
      <w:szCs w:val="18"/>
    </w:rPr>
  </w:style>
  <w:style w:type="paragraph" w:styleId="Paragrafoelenco">
    <w:name w:val="List Paragraph"/>
    <w:basedOn w:val="Normale"/>
    <w:uiPriority w:val="34"/>
    <w:qFormat/>
    <w:rsid w:val="00A276A3"/>
    <w:pPr>
      <w:ind w:left="720"/>
      <w:contextualSpacing/>
    </w:pPr>
  </w:style>
  <w:style w:type="paragraph" w:styleId="Revisione">
    <w:name w:val="Revision"/>
    <w:hidden/>
    <w:uiPriority w:val="99"/>
    <w:semiHidden/>
    <w:rsid w:val="00E05F4E"/>
    <w:pPr>
      <w:spacing w:after="0" w:line="240" w:lineRule="auto"/>
    </w:pPr>
    <w:rPr>
      <w:rFonts w:ascii="Calibri" w:eastAsia="Calibri" w:hAnsi="Calibri" w:cs="Calibri"/>
      <w:color w:val="000000"/>
    </w:rPr>
  </w:style>
  <w:style w:type="paragraph" w:styleId="NormaleWeb">
    <w:name w:val="Normal (Web)"/>
    <w:basedOn w:val="Normale"/>
    <w:uiPriority w:val="99"/>
    <w:unhideWhenUsed/>
    <w:rsid w:val="007433B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113673">
      <w:bodyDiv w:val="1"/>
      <w:marLeft w:val="0"/>
      <w:marRight w:val="0"/>
      <w:marTop w:val="0"/>
      <w:marBottom w:val="0"/>
      <w:divBdr>
        <w:top w:val="none" w:sz="0" w:space="0" w:color="auto"/>
        <w:left w:val="none" w:sz="0" w:space="0" w:color="auto"/>
        <w:bottom w:val="none" w:sz="0" w:space="0" w:color="auto"/>
        <w:right w:val="none" w:sz="0" w:space="0" w:color="auto"/>
      </w:divBdr>
      <w:divsChild>
        <w:div w:id="777992169">
          <w:marLeft w:val="0"/>
          <w:marRight w:val="0"/>
          <w:marTop w:val="0"/>
          <w:marBottom w:val="0"/>
          <w:divBdr>
            <w:top w:val="none" w:sz="0" w:space="0" w:color="auto"/>
            <w:left w:val="none" w:sz="0" w:space="0" w:color="auto"/>
            <w:bottom w:val="none" w:sz="0" w:space="0" w:color="auto"/>
            <w:right w:val="none" w:sz="0" w:space="0" w:color="auto"/>
          </w:divBdr>
          <w:divsChild>
            <w:div w:id="673538119">
              <w:marLeft w:val="0"/>
              <w:marRight w:val="0"/>
              <w:marTop w:val="0"/>
              <w:marBottom w:val="0"/>
              <w:divBdr>
                <w:top w:val="none" w:sz="0" w:space="0" w:color="auto"/>
                <w:left w:val="none" w:sz="0" w:space="0" w:color="auto"/>
                <w:bottom w:val="none" w:sz="0" w:space="0" w:color="auto"/>
                <w:right w:val="none" w:sz="0" w:space="0" w:color="auto"/>
              </w:divBdr>
              <w:divsChild>
                <w:div w:id="1047677318">
                  <w:marLeft w:val="0"/>
                  <w:marRight w:val="0"/>
                  <w:marTop w:val="0"/>
                  <w:marBottom w:val="0"/>
                  <w:divBdr>
                    <w:top w:val="none" w:sz="0" w:space="0" w:color="auto"/>
                    <w:left w:val="none" w:sz="0" w:space="0" w:color="auto"/>
                    <w:bottom w:val="none" w:sz="0" w:space="0" w:color="auto"/>
                    <w:right w:val="none" w:sz="0" w:space="0" w:color="auto"/>
                  </w:divBdr>
                  <w:divsChild>
                    <w:div w:id="17727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F9018-A8B9-4543-9689-DDA3BE0D5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665</Words>
  <Characters>3792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INVA S.p.a.</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GULLONE</dc:creator>
  <cp:lastModifiedBy>Lisa VALLET</cp:lastModifiedBy>
  <cp:revision>4</cp:revision>
  <cp:lastPrinted>2019-10-16T08:39:00Z</cp:lastPrinted>
  <dcterms:created xsi:type="dcterms:W3CDTF">2020-07-13T08:52:00Z</dcterms:created>
  <dcterms:modified xsi:type="dcterms:W3CDTF">2021-06-29T07:56:00Z</dcterms:modified>
</cp:coreProperties>
</file>