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ED48" w14:textId="55F11270" w:rsidR="00A06220" w:rsidRDefault="00A06220" w:rsidP="00FA1446">
      <w:pPr>
        <w:pStyle w:val="Titolo1"/>
        <w:spacing w:before="0" w:after="120"/>
        <w:jc w:val="center"/>
        <w:rPr>
          <w:b/>
          <w:bCs/>
          <w:sz w:val="26"/>
          <w:szCs w:val="26"/>
        </w:rPr>
      </w:pPr>
      <w:r>
        <w:rPr>
          <w:b/>
          <w:bCs/>
          <w:sz w:val="26"/>
          <w:szCs w:val="26"/>
        </w:rPr>
        <w:t xml:space="preserve">Allegato n. 6 - </w:t>
      </w:r>
      <w:r w:rsidR="00224605">
        <w:rPr>
          <w:b/>
          <w:bCs/>
          <w:sz w:val="26"/>
          <w:szCs w:val="26"/>
        </w:rPr>
        <w:t>m</w:t>
      </w:r>
      <w:r>
        <w:rPr>
          <w:b/>
          <w:bCs/>
          <w:sz w:val="26"/>
          <w:szCs w:val="26"/>
        </w:rPr>
        <w:t xml:space="preserve">odello di </w:t>
      </w:r>
      <w:r w:rsidR="00224605">
        <w:rPr>
          <w:b/>
          <w:bCs/>
          <w:sz w:val="26"/>
          <w:szCs w:val="26"/>
        </w:rPr>
        <w:t>a</w:t>
      </w:r>
      <w:r>
        <w:rPr>
          <w:b/>
          <w:bCs/>
          <w:sz w:val="26"/>
          <w:szCs w:val="26"/>
        </w:rPr>
        <w:t>tto di designazione del Responsabile del trattamento di dati personali</w:t>
      </w:r>
    </w:p>
    <w:p w14:paraId="31DA72D6" w14:textId="54F0CD39" w:rsidR="00D228FA" w:rsidRDefault="00F977EF" w:rsidP="00FA1446">
      <w:pPr>
        <w:pStyle w:val="Titolo1"/>
        <w:spacing w:before="0" w:after="120"/>
        <w:jc w:val="center"/>
        <w:rPr>
          <w:b/>
          <w:bCs/>
          <w:sz w:val="26"/>
          <w:szCs w:val="26"/>
        </w:rPr>
      </w:pPr>
      <w:r>
        <w:rPr>
          <w:b/>
          <w:bCs/>
          <w:sz w:val="26"/>
          <w:szCs w:val="26"/>
        </w:rPr>
        <w:t>Atto di designazione del Responsabile del trattamento di dati personali ai sensi dell’art. 28 del Regolamento (UE) 2016/679</w:t>
      </w:r>
    </w:p>
    <w:p w14:paraId="44D9CF2F" w14:textId="72EE14EA" w:rsidR="00A11389" w:rsidRDefault="00A11389" w:rsidP="000A114B">
      <w:pPr>
        <w:pStyle w:val="Corpotesto"/>
        <w:spacing w:after="120" w:line="259" w:lineRule="auto"/>
        <w:ind w:right="244"/>
        <w:jc w:val="center"/>
        <w:rPr>
          <w:rFonts w:asciiTheme="minorHAnsi" w:hAnsiTheme="minorHAnsi" w:cstheme="minorHAnsi"/>
        </w:rPr>
      </w:pPr>
    </w:p>
    <w:p w14:paraId="43EA3456" w14:textId="3BF0176C" w:rsidR="00A11389" w:rsidRDefault="00BD33BA" w:rsidP="00BD33BA">
      <w:pPr>
        <w:pStyle w:val="Corpotesto"/>
        <w:spacing w:after="120" w:line="259" w:lineRule="auto"/>
        <w:ind w:right="244"/>
        <w:jc w:val="both"/>
        <w:rPr>
          <w:rFonts w:asciiTheme="minorHAnsi" w:hAnsiTheme="minorHAnsi" w:cstheme="minorHAnsi"/>
        </w:rPr>
      </w:pPr>
      <w:r w:rsidRPr="00BD33BA">
        <w:rPr>
          <w:rFonts w:asciiTheme="minorHAnsi" w:hAnsiTheme="minorHAnsi" w:cstheme="minorHAnsi"/>
        </w:rPr>
        <w:t xml:space="preserve">VISTO che la Regione </w:t>
      </w:r>
      <w:r>
        <w:rPr>
          <w:rFonts w:asciiTheme="minorHAnsi" w:hAnsiTheme="minorHAnsi" w:cstheme="minorHAnsi"/>
        </w:rPr>
        <w:t>a</w:t>
      </w:r>
      <w:r w:rsidRPr="00BD33BA">
        <w:rPr>
          <w:rFonts w:asciiTheme="minorHAnsi" w:hAnsiTheme="minorHAnsi" w:cstheme="minorHAnsi"/>
        </w:rPr>
        <w:t xml:space="preserve">utonoma Valle d'Aosta ha </w:t>
      </w:r>
      <w:r>
        <w:rPr>
          <w:rFonts w:asciiTheme="minorHAnsi" w:hAnsiTheme="minorHAnsi" w:cstheme="minorHAnsi"/>
        </w:rPr>
        <w:t>approvato</w:t>
      </w:r>
      <w:r w:rsidRPr="00BD33BA">
        <w:rPr>
          <w:rFonts w:asciiTheme="minorHAnsi" w:hAnsiTheme="minorHAnsi" w:cstheme="minorHAnsi"/>
        </w:rPr>
        <w:t>, con provvedimento dirigenziale</w:t>
      </w:r>
      <w:r w:rsidR="003D5CBC">
        <w:rPr>
          <w:rFonts w:asciiTheme="minorHAnsi" w:hAnsiTheme="minorHAnsi" w:cstheme="minorHAnsi"/>
        </w:rPr>
        <w:t xml:space="preserve"> ______________________________________________</w:t>
      </w:r>
      <w:r w:rsidRPr="00BD33BA">
        <w:rPr>
          <w:rFonts w:asciiTheme="minorHAnsi" w:hAnsiTheme="minorHAnsi" w:cstheme="minorHAnsi"/>
        </w:rPr>
        <w:t xml:space="preserve"> </w:t>
      </w:r>
      <w:r>
        <w:rPr>
          <w:rFonts w:asciiTheme="minorHAnsi" w:hAnsiTheme="minorHAnsi" w:cstheme="minorHAnsi"/>
        </w:rPr>
        <w:t xml:space="preserve">il finanziamento del progetto </w:t>
      </w:r>
      <w:r w:rsidR="00363D75">
        <w:rPr>
          <w:rFonts w:asciiTheme="minorHAnsi" w:hAnsiTheme="minorHAnsi" w:cstheme="minorHAnsi"/>
        </w:rPr>
        <w:t xml:space="preserve">______________________ </w:t>
      </w:r>
      <w:r>
        <w:rPr>
          <w:rFonts w:asciiTheme="minorHAnsi" w:hAnsiTheme="minorHAnsi" w:cstheme="minorHAnsi"/>
        </w:rPr>
        <w:t xml:space="preserve">(cod. progetto </w:t>
      </w:r>
      <w:r w:rsidR="00363D75">
        <w:rPr>
          <w:rFonts w:asciiTheme="minorHAnsi" w:hAnsiTheme="minorHAnsi" w:cstheme="minorHAnsi"/>
        </w:rPr>
        <w:t>________________</w:t>
      </w:r>
      <w:r>
        <w:rPr>
          <w:rFonts w:asciiTheme="minorHAnsi" w:hAnsiTheme="minorHAnsi" w:cstheme="minorHAnsi"/>
        </w:rPr>
        <w:t xml:space="preserve">), proposto da parte del beneficiario </w:t>
      </w:r>
      <w:r w:rsidR="00363D75">
        <w:rPr>
          <w:rFonts w:asciiTheme="minorHAnsi" w:hAnsiTheme="minorHAnsi" w:cstheme="minorHAnsi"/>
        </w:rPr>
        <w:t>___________________________________</w:t>
      </w:r>
      <w:r w:rsidRPr="00BD33BA">
        <w:rPr>
          <w:rFonts w:asciiTheme="minorHAnsi" w:hAnsiTheme="minorHAnsi" w:cstheme="minorHAnsi"/>
        </w:rPr>
        <w:t>;</w:t>
      </w:r>
    </w:p>
    <w:p w14:paraId="000E6568" w14:textId="7305AE9A" w:rsidR="00BD33BA" w:rsidRPr="000E563A" w:rsidRDefault="00BD33BA" w:rsidP="00BD33BA">
      <w:pPr>
        <w:jc w:val="both"/>
        <w:rPr>
          <w:sz w:val="24"/>
          <w:szCs w:val="24"/>
        </w:rPr>
      </w:pPr>
      <w:r w:rsidRPr="000E563A">
        <w:rPr>
          <w:sz w:val="24"/>
          <w:szCs w:val="24"/>
        </w:rPr>
        <w:t>CONSIDERA</w:t>
      </w:r>
      <w:r>
        <w:rPr>
          <w:sz w:val="24"/>
          <w:szCs w:val="24"/>
        </w:rPr>
        <w:t>TO che le attività oggetto di finanziamento</w:t>
      </w:r>
      <w:r w:rsidRPr="000E563A">
        <w:rPr>
          <w:sz w:val="24"/>
          <w:szCs w:val="24"/>
        </w:rPr>
        <w:t xml:space="preserve"> comportano il trattamento di dati personali, ai sensi del Regolamento (UE) 2016/679 del Parlamento europeo e del Consiglio del 27 aprile 2016 (di seguito Regolamento) nonché del D. Lgs. 196/2003 (di seguito Codice);</w:t>
      </w:r>
    </w:p>
    <w:p w14:paraId="2F381789" w14:textId="77777777" w:rsidR="00BD33BA" w:rsidRPr="000E563A" w:rsidRDefault="00BD33BA" w:rsidP="00BD33BA">
      <w:pPr>
        <w:jc w:val="both"/>
        <w:rPr>
          <w:sz w:val="24"/>
          <w:szCs w:val="24"/>
        </w:rPr>
      </w:pPr>
      <w:r w:rsidRPr="000E563A">
        <w:rPr>
          <w:sz w:val="24"/>
          <w:szCs w:val="24"/>
        </w:rPr>
        <w:t>VISTO, in particolare, l’art. 4, paragrafo 1, n. 7) del Regolamento, che individua il Titolare del trattamento ne “la persona fisica o giuridica, l'autorità pubblica, il servizio o altro organismo che, singolarmente o insieme ad altri, determina le finalità e i mezzi del trattamento di dati personali […]” e visto altresì l’art. 4, paragrafo 1, n. 8) del Regolamento, che identifica il Responsabile del trattamento ne “la persona fisica o giuridica, l’autorità pubblica, il servizio o altro organismo che tratta dati personali per conto del titolare del trattamento”;</w:t>
      </w:r>
    </w:p>
    <w:p w14:paraId="15EB9D11" w14:textId="77777777" w:rsidR="00BD33BA" w:rsidRPr="000E563A" w:rsidRDefault="00BD33BA" w:rsidP="00BD33BA">
      <w:pPr>
        <w:jc w:val="both"/>
        <w:rPr>
          <w:sz w:val="24"/>
          <w:szCs w:val="24"/>
        </w:rPr>
      </w:pPr>
      <w:r w:rsidRPr="000E563A">
        <w:rPr>
          <w:sz w:val="24"/>
          <w:szCs w:val="24"/>
        </w:rPr>
        <w:t xml:space="preserve">VISTO l’art. 28, paragrafo 1 del Regolamento, secondo cui “qualora un trattamento debba essere effettuato per conto del titolare del trattamento, quest’ultimo ricorre unicamente a responsabili del trattamento che presentino garanzie sufficienti per mettere in atto misure tecniche e organizzative adeguate in modo che il trattamento soddisfi i requisiti del presente regolamento e garantisca la tutela dei diritti dell’interessato”; </w:t>
      </w:r>
    </w:p>
    <w:p w14:paraId="0AF554CB" w14:textId="329B46AE" w:rsidR="00BD33BA" w:rsidRDefault="00BD33BA" w:rsidP="00BD33BA">
      <w:pPr>
        <w:jc w:val="both"/>
        <w:rPr>
          <w:sz w:val="24"/>
          <w:szCs w:val="24"/>
        </w:rPr>
      </w:pPr>
      <w:r>
        <w:rPr>
          <w:sz w:val="24"/>
          <w:szCs w:val="24"/>
        </w:rPr>
        <w:t xml:space="preserve">CONSIDERATA l’idoneità del beneficiario </w:t>
      </w:r>
      <w:r w:rsidR="00363D75">
        <w:rPr>
          <w:sz w:val="24"/>
          <w:szCs w:val="24"/>
        </w:rPr>
        <w:t>___________________________</w:t>
      </w:r>
      <w:r w:rsidRPr="000E563A">
        <w:rPr>
          <w:sz w:val="24"/>
          <w:szCs w:val="24"/>
        </w:rPr>
        <w:t xml:space="preserve"> rispetto alle garanzie richieste dalla normativa con riferimento all’adeguatezza delle misure tecniche e organizzative per la tutela dei diritti dell’interessato; </w:t>
      </w:r>
    </w:p>
    <w:p w14:paraId="7C32776E" w14:textId="243097EA" w:rsidR="00BD33BA" w:rsidRPr="000E563A" w:rsidRDefault="00BD33BA" w:rsidP="00BD33BA">
      <w:pPr>
        <w:jc w:val="center"/>
        <w:rPr>
          <w:sz w:val="24"/>
          <w:szCs w:val="24"/>
        </w:rPr>
      </w:pPr>
      <w:r>
        <w:rPr>
          <w:sz w:val="24"/>
          <w:szCs w:val="24"/>
        </w:rPr>
        <w:t xml:space="preserve">la </w:t>
      </w:r>
      <w:r w:rsidRPr="006814D5">
        <w:rPr>
          <w:sz w:val="24"/>
          <w:szCs w:val="24"/>
        </w:rPr>
        <w:t xml:space="preserve">Regione </w:t>
      </w:r>
      <w:r>
        <w:rPr>
          <w:sz w:val="24"/>
          <w:szCs w:val="24"/>
        </w:rPr>
        <w:t>a</w:t>
      </w:r>
      <w:r w:rsidRPr="006814D5">
        <w:rPr>
          <w:sz w:val="24"/>
          <w:szCs w:val="24"/>
        </w:rPr>
        <w:t>utonoma Valle d'Aosta</w:t>
      </w:r>
    </w:p>
    <w:p w14:paraId="69815972" w14:textId="07A29783" w:rsidR="00BD33BA" w:rsidRPr="000E563A" w:rsidRDefault="00BD33BA" w:rsidP="00BD33BA">
      <w:pPr>
        <w:jc w:val="both"/>
        <w:rPr>
          <w:sz w:val="24"/>
          <w:szCs w:val="24"/>
        </w:rPr>
      </w:pPr>
      <w:r w:rsidRPr="000E563A">
        <w:rPr>
          <w:sz w:val="24"/>
          <w:szCs w:val="24"/>
        </w:rPr>
        <w:t>in qualità di Titolare del trattamento dei dati personali</w:t>
      </w:r>
      <w:r>
        <w:rPr>
          <w:sz w:val="24"/>
          <w:szCs w:val="24"/>
        </w:rPr>
        <w:t xml:space="preserve">, </w:t>
      </w:r>
      <w:r w:rsidRPr="00B411B2">
        <w:rPr>
          <w:sz w:val="24"/>
          <w:szCs w:val="24"/>
        </w:rPr>
        <w:t xml:space="preserve">rappresentata, per la sottoscrizione del presente atto, </w:t>
      </w:r>
      <w:r w:rsidRPr="00363D75">
        <w:rPr>
          <w:sz w:val="24"/>
          <w:szCs w:val="24"/>
        </w:rPr>
        <w:t xml:space="preserve">dal dirigente del ___________________, individuato quale delegato al trattamento con deliberazione della Giunta regionale n. </w:t>
      </w:r>
      <w:r w:rsidR="0054329C">
        <w:rPr>
          <w:sz w:val="24"/>
          <w:szCs w:val="24"/>
        </w:rPr>
        <w:t>992</w:t>
      </w:r>
      <w:r w:rsidR="0054329C" w:rsidRPr="00363D75">
        <w:rPr>
          <w:sz w:val="24"/>
          <w:szCs w:val="24"/>
        </w:rPr>
        <w:t xml:space="preserve"> </w:t>
      </w:r>
      <w:r w:rsidRPr="00363D75">
        <w:rPr>
          <w:sz w:val="24"/>
          <w:szCs w:val="24"/>
        </w:rPr>
        <w:t xml:space="preserve">del </w:t>
      </w:r>
      <w:r w:rsidR="0054329C">
        <w:rPr>
          <w:sz w:val="24"/>
          <w:szCs w:val="24"/>
        </w:rPr>
        <w:t>26 agosto 2024</w:t>
      </w:r>
      <w:r w:rsidRPr="00363D75">
        <w:rPr>
          <w:sz w:val="24"/>
          <w:szCs w:val="24"/>
        </w:rPr>
        <w:t xml:space="preserve">, designa il soggetto beneficiario </w:t>
      </w:r>
      <w:r w:rsidR="0054329C">
        <w:rPr>
          <w:sz w:val="24"/>
          <w:szCs w:val="24"/>
        </w:rPr>
        <w:t>……………</w:t>
      </w:r>
      <w:r w:rsidRPr="00363D75">
        <w:rPr>
          <w:sz w:val="24"/>
          <w:szCs w:val="24"/>
        </w:rPr>
        <w:t>…………………., rappresentato, per la sottoscrizione del presente atto, da</w:t>
      </w:r>
      <w:r w:rsidR="00363D75">
        <w:rPr>
          <w:sz w:val="24"/>
          <w:szCs w:val="24"/>
        </w:rPr>
        <w:t>l legale rappresentante</w:t>
      </w:r>
      <w:r w:rsidRPr="00363D75">
        <w:rPr>
          <w:sz w:val="24"/>
          <w:szCs w:val="24"/>
        </w:rPr>
        <w:t xml:space="preserve"> ______________</w:t>
      </w:r>
      <w:r w:rsidR="00363D75">
        <w:rPr>
          <w:sz w:val="24"/>
          <w:szCs w:val="24"/>
        </w:rPr>
        <w:t>________________________</w:t>
      </w:r>
      <w:r w:rsidRPr="00363D75">
        <w:rPr>
          <w:sz w:val="24"/>
          <w:szCs w:val="24"/>
        </w:rPr>
        <w:t>, che accetta - quale Responsabile del trattamento dei dati personali, ai sensi e per gli effetti dell’art. 28</w:t>
      </w:r>
      <w:r w:rsidRPr="000E563A">
        <w:rPr>
          <w:sz w:val="24"/>
          <w:szCs w:val="24"/>
        </w:rPr>
        <w:t xml:space="preserve"> del Regolamento, </w:t>
      </w:r>
      <w:r w:rsidRPr="002F4E3F">
        <w:rPr>
          <w:sz w:val="24"/>
          <w:szCs w:val="24"/>
        </w:rPr>
        <w:t>con riferimento alle attività</w:t>
      </w:r>
      <w:r>
        <w:rPr>
          <w:sz w:val="24"/>
          <w:szCs w:val="24"/>
        </w:rPr>
        <w:t xml:space="preserve"> oggetto di finanziamento, </w:t>
      </w:r>
      <w:r w:rsidRPr="002F4E3F">
        <w:rPr>
          <w:sz w:val="24"/>
          <w:szCs w:val="24"/>
        </w:rPr>
        <w:t>che qui si inten</w:t>
      </w:r>
      <w:r w:rsidR="00E95FC4">
        <w:rPr>
          <w:sz w:val="24"/>
          <w:szCs w:val="24"/>
        </w:rPr>
        <w:t>d</w:t>
      </w:r>
      <w:r w:rsidRPr="002F4E3F">
        <w:rPr>
          <w:sz w:val="24"/>
          <w:szCs w:val="24"/>
        </w:rPr>
        <w:t>e integralmente richiamato.</w:t>
      </w:r>
    </w:p>
    <w:p w14:paraId="22516C58" w14:textId="2867B2DE" w:rsidR="00BD33BA" w:rsidRDefault="00BD33BA" w:rsidP="00BD33BA">
      <w:pPr>
        <w:jc w:val="both"/>
        <w:rPr>
          <w:sz w:val="24"/>
          <w:szCs w:val="24"/>
        </w:rPr>
      </w:pPr>
      <w:r w:rsidRPr="000E563A">
        <w:rPr>
          <w:sz w:val="24"/>
          <w:szCs w:val="24"/>
        </w:rPr>
        <w:lastRenderedPageBreak/>
        <w:t>Il Responsabile effettua, per conto del Titolare, il trattamento dei dati personali necessario per lo svolgimento</w:t>
      </w:r>
      <w:r>
        <w:rPr>
          <w:sz w:val="24"/>
          <w:szCs w:val="24"/>
        </w:rPr>
        <w:t xml:space="preserve"> delle attività oggetto di finanziamento</w:t>
      </w:r>
      <w:r w:rsidRPr="000E563A">
        <w:rPr>
          <w:sz w:val="24"/>
          <w:szCs w:val="24"/>
        </w:rPr>
        <w:t>.</w:t>
      </w:r>
    </w:p>
    <w:p w14:paraId="2D45A9B2" w14:textId="208504FA" w:rsidR="00BD33BA" w:rsidRPr="00A06220" w:rsidRDefault="00BD33BA" w:rsidP="00BD33BA">
      <w:pPr>
        <w:jc w:val="both"/>
        <w:rPr>
          <w:sz w:val="24"/>
          <w:szCs w:val="24"/>
        </w:rPr>
      </w:pPr>
      <w:r w:rsidRPr="00A06220">
        <w:rPr>
          <w:sz w:val="24"/>
          <w:szCs w:val="24"/>
        </w:rPr>
        <w:t>In particolare, il trattamento dei dati personal</w:t>
      </w:r>
      <w:r w:rsidR="00363D75" w:rsidRPr="00A06220">
        <w:rPr>
          <w:sz w:val="24"/>
          <w:szCs w:val="24"/>
        </w:rPr>
        <w:t>i</w:t>
      </w:r>
      <w:r w:rsidRPr="00A06220">
        <w:rPr>
          <w:sz w:val="24"/>
          <w:szCs w:val="24"/>
        </w:rPr>
        <w:t xml:space="preserve"> è necessario per il monitoraggio e la gestione dei progetti cofinanziati con risorse europee e/o statali. I dati personali trattati riguarderanno le seguenti tipologie: dati personali e dati appartenenti a categorie particolari. </w:t>
      </w:r>
      <w:r w:rsidR="00A06220" w:rsidRPr="00A06220">
        <w:rPr>
          <w:i/>
          <w:iCs/>
          <w:highlight w:val="yellow"/>
        </w:rPr>
        <w:t>(in questo paragrafo è necessario indicare in maniera puntuale eventuali diverse finalità e ambiti di trattamento)</w:t>
      </w:r>
    </w:p>
    <w:p w14:paraId="54D1E6BA" w14:textId="77777777" w:rsidR="00BD33BA" w:rsidRDefault="00BD33BA" w:rsidP="00BD33BA">
      <w:pPr>
        <w:jc w:val="both"/>
        <w:rPr>
          <w:sz w:val="24"/>
          <w:szCs w:val="24"/>
        </w:rPr>
      </w:pPr>
      <w:r>
        <w:rPr>
          <w:sz w:val="24"/>
          <w:szCs w:val="24"/>
        </w:rPr>
        <w:t>I</w:t>
      </w:r>
      <w:r w:rsidRPr="000E563A">
        <w:rPr>
          <w:sz w:val="24"/>
          <w:szCs w:val="24"/>
        </w:rPr>
        <w:t>l Responsabile del trattamento dei dati personali designato, tenendo conto della natura, dell’ambito di applicazione, del contesto e delle finalità del trattamento, della tipologia di dati personali trattati, delle categorie di interessati nonché dei rischi aventi probabilità e gravità diverse per i diritti e le libertà delle persone fisiche, si impegna nei confronti del Titolare a:</w:t>
      </w:r>
    </w:p>
    <w:p w14:paraId="138D4790" w14:textId="2E59A997" w:rsidR="00BD33BA" w:rsidRPr="00287869" w:rsidRDefault="00BD33BA" w:rsidP="00287869">
      <w:pPr>
        <w:pStyle w:val="Paragrafoelenco"/>
        <w:numPr>
          <w:ilvl w:val="0"/>
          <w:numId w:val="19"/>
        </w:numPr>
        <w:jc w:val="both"/>
        <w:rPr>
          <w:sz w:val="24"/>
          <w:szCs w:val="24"/>
        </w:rPr>
      </w:pPr>
      <w:r w:rsidRPr="00287869">
        <w:rPr>
          <w:sz w:val="24"/>
          <w:szCs w:val="24"/>
        </w:rPr>
        <w:t>trattare i dati personali nel rispetto dei princìpi e delle disposizioni previsti dal Regolamento, dal Codice e dagli indirizzi e dai provvedimenti emanati dal Garante in materia di protezione dei dati personali e da ogni altra vigente normativa in materia di protezione dei dati personali;</w:t>
      </w:r>
    </w:p>
    <w:p w14:paraId="2DFF188F" w14:textId="7EFE77C6" w:rsidR="00BD33BA" w:rsidRPr="00287869" w:rsidRDefault="00BD33BA" w:rsidP="00287869">
      <w:pPr>
        <w:pStyle w:val="Paragrafoelenco"/>
        <w:numPr>
          <w:ilvl w:val="0"/>
          <w:numId w:val="19"/>
        </w:numPr>
        <w:spacing w:before="240"/>
        <w:jc w:val="both"/>
        <w:rPr>
          <w:sz w:val="24"/>
          <w:szCs w:val="24"/>
        </w:rPr>
      </w:pPr>
      <w:r w:rsidRPr="00287869">
        <w:rPr>
          <w:sz w:val="24"/>
          <w:szCs w:val="24"/>
        </w:rPr>
        <w:t>nel trattare i dati personali per conto del Titolare, attenersi alle istruzioni fornite dal Titolare stesso;</w:t>
      </w:r>
    </w:p>
    <w:p w14:paraId="2E5DF719" w14:textId="681ED623" w:rsidR="00BD33BA" w:rsidRPr="00287869" w:rsidRDefault="00BD33BA" w:rsidP="00287869">
      <w:pPr>
        <w:pStyle w:val="Paragrafoelenco"/>
        <w:numPr>
          <w:ilvl w:val="0"/>
          <w:numId w:val="19"/>
        </w:numPr>
        <w:jc w:val="both"/>
        <w:rPr>
          <w:sz w:val="24"/>
          <w:szCs w:val="24"/>
        </w:rPr>
      </w:pPr>
      <w:r w:rsidRPr="00287869">
        <w:rPr>
          <w:sz w:val="24"/>
          <w:szCs w:val="24"/>
        </w:rPr>
        <w:t>non trasferire, né in tutto né in parte, in un Paese terzo o a un’organizzazione internazionale i dati personali trattati ai sensi del presente atto, senza la previa autorizzazione del Titolare;</w:t>
      </w:r>
    </w:p>
    <w:p w14:paraId="65DD490E" w14:textId="71EB024E" w:rsidR="00BD33BA" w:rsidRPr="00287869" w:rsidRDefault="00BD33BA" w:rsidP="00287869">
      <w:pPr>
        <w:pStyle w:val="Paragrafoelenco"/>
        <w:numPr>
          <w:ilvl w:val="0"/>
          <w:numId w:val="19"/>
        </w:numPr>
        <w:spacing w:after="0"/>
        <w:jc w:val="both"/>
        <w:rPr>
          <w:sz w:val="24"/>
          <w:szCs w:val="24"/>
        </w:rPr>
      </w:pPr>
      <w:r w:rsidRPr="00287869">
        <w:rPr>
          <w:sz w:val="24"/>
          <w:szCs w:val="24"/>
        </w:rPr>
        <w:t>adottare tutte le misure di sicurezza di cui all’art. 32 del Regolamento. Il Responsabile, tenendo conto dello stato dell'arte e dei costi di attuazione, nonché della natura, dell'oggetto, del contesto e delle finalità del trattamento, come anche del rischio di varia probabilità e gravità per i diritti e le libertà delle persone fisiche, deve assicurarsi che le misure di sicurezza predisposte ed adottate siano adeguate a garantire un livello di sicurezza adeguato al rischio, in particolare contro:</w:t>
      </w:r>
    </w:p>
    <w:p w14:paraId="75488928" w14:textId="17D13241" w:rsidR="00BD33BA" w:rsidRPr="0080323F" w:rsidRDefault="00BD33BA" w:rsidP="00287869">
      <w:pPr>
        <w:numPr>
          <w:ilvl w:val="0"/>
          <w:numId w:val="18"/>
        </w:numPr>
        <w:spacing w:after="0" w:line="276" w:lineRule="auto"/>
        <w:ind w:left="1134" w:hanging="425"/>
        <w:jc w:val="both"/>
        <w:rPr>
          <w:sz w:val="24"/>
          <w:szCs w:val="24"/>
        </w:rPr>
      </w:pPr>
      <w:r w:rsidRPr="0080323F">
        <w:rPr>
          <w:sz w:val="24"/>
          <w:szCs w:val="24"/>
        </w:rPr>
        <w:t>distruzione, perdita, modifica, divulgazione non autorizzata o accesso, in modo accidentale o illegale, a dati personali trasmessi, conservati o comunque trattati</w:t>
      </w:r>
      <w:r w:rsidR="00287869">
        <w:rPr>
          <w:sz w:val="24"/>
          <w:szCs w:val="24"/>
        </w:rPr>
        <w:t>;</w:t>
      </w:r>
    </w:p>
    <w:p w14:paraId="7AC2B305" w14:textId="189E0624" w:rsidR="00BD33BA" w:rsidRDefault="00BD33BA" w:rsidP="00287869">
      <w:pPr>
        <w:numPr>
          <w:ilvl w:val="0"/>
          <w:numId w:val="18"/>
        </w:numPr>
        <w:spacing w:after="0" w:line="276" w:lineRule="auto"/>
        <w:ind w:left="1134" w:hanging="425"/>
        <w:jc w:val="both"/>
        <w:rPr>
          <w:sz w:val="24"/>
          <w:szCs w:val="24"/>
        </w:rPr>
      </w:pPr>
      <w:r w:rsidRPr="0080323F">
        <w:rPr>
          <w:sz w:val="24"/>
          <w:szCs w:val="24"/>
        </w:rPr>
        <w:t>trattamento dei dati non consentito o non conforme alle finalità delle operazioni di trattamento</w:t>
      </w:r>
      <w:r w:rsidR="00287869">
        <w:rPr>
          <w:sz w:val="24"/>
          <w:szCs w:val="24"/>
        </w:rPr>
        <w:t>;</w:t>
      </w:r>
    </w:p>
    <w:p w14:paraId="1A5AD1D0" w14:textId="7FB52505" w:rsidR="00BD33BA" w:rsidRDefault="00BD33BA" w:rsidP="00287869">
      <w:pPr>
        <w:pStyle w:val="Paragrafoelenco"/>
        <w:numPr>
          <w:ilvl w:val="0"/>
          <w:numId w:val="19"/>
        </w:numPr>
        <w:jc w:val="both"/>
        <w:rPr>
          <w:sz w:val="24"/>
          <w:szCs w:val="24"/>
        </w:rPr>
      </w:pPr>
      <w:r w:rsidRPr="000E563A">
        <w:rPr>
          <w:sz w:val="24"/>
          <w:szCs w:val="24"/>
        </w:rPr>
        <w:t>assistere il Titolare nel garantire il rispetto degli obblighi concernenti la sicurezza dei dati personali, la valutazione d’impatto sulla protezione dei dati e la consultazione preventiva con il Garante, ai sensi degli articoli da 32 a 36 del Regolamento, tenendo conto della natura del trattamento e delle informazioni a disposizione del Responsabile;</w:t>
      </w:r>
    </w:p>
    <w:p w14:paraId="292FC9F1" w14:textId="4AFB0754" w:rsidR="00BD33BA" w:rsidRPr="00205DAC" w:rsidRDefault="00BD33BA" w:rsidP="00287869">
      <w:pPr>
        <w:pStyle w:val="Paragrafoelenco"/>
        <w:numPr>
          <w:ilvl w:val="0"/>
          <w:numId w:val="19"/>
        </w:numPr>
        <w:jc w:val="both"/>
        <w:rPr>
          <w:sz w:val="24"/>
          <w:szCs w:val="24"/>
        </w:rPr>
      </w:pPr>
      <w:r>
        <w:rPr>
          <w:sz w:val="24"/>
          <w:szCs w:val="24"/>
        </w:rPr>
        <w:t>informare tempestivamente il Titolare n</w:t>
      </w:r>
      <w:r w:rsidRPr="00205DAC">
        <w:rPr>
          <w:sz w:val="24"/>
          <w:szCs w:val="24"/>
        </w:rPr>
        <w:t>el caso in cui riceva istanze dagli interessati per l’esercizio dei diritti riconosciuti dalla normativa applicabile in materia di prot</w:t>
      </w:r>
      <w:r>
        <w:rPr>
          <w:sz w:val="24"/>
          <w:szCs w:val="24"/>
        </w:rPr>
        <w:t xml:space="preserve">ezione dei dati personali e assisterlo </w:t>
      </w:r>
      <w:r w:rsidRPr="00205DAC">
        <w:rPr>
          <w:sz w:val="24"/>
          <w:szCs w:val="24"/>
        </w:rPr>
        <w:t>al fine di soddisfare l'obbligo del Titolare di dare seguito alle richieste per l'esercizio dei</w:t>
      </w:r>
      <w:r>
        <w:rPr>
          <w:sz w:val="24"/>
          <w:szCs w:val="24"/>
        </w:rPr>
        <w:t xml:space="preserve"> predetti diritti;</w:t>
      </w:r>
      <w:r w:rsidRPr="00205DAC">
        <w:rPr>
          <w:sz w:val="24"/>
          <w:szCs w:val="24"/>
        </w:rPr>
        <w:t xml:space="preserve"> </w:t>
      </w:r>
    </w:p>
    <w:p w14:paraId="2962F0ED" w14:textId="19133793" w:rsidR="00BD33BA" w:rsidRPr="003E0397" w:rsidRDefault="00BD33BA" w:rsidP="00287869">
      <w:pPr>
        <w:pStyle w:val="Paragrafoelenco"/>
        <w:numPr>
          <w:ilvl w:val="0"/>
          <w:numId w:val="19"/>
        </w:numPr>
        <w:jc w:val="both"/>
        <w:rPr>
          <w:sz w:val="24"/>
          <w:szCs w:val="24"/>
        </w:rPr>
      </w:pPr>
      <w:r w:rsidRPr="003E0397">
        <w:rPr>
          <w:sz w:val="24"/>
          <w:szCs w:val="24"/>
        </w:rPr>
        <w:lastRenderedPageBreak/>
        <w:t xml:space="preserve">informare il Titolare entro e non oltre 24 ore dalla conoscenza di violazioni di dati personali alla casella </w:t>
      </w:r>
      <w:hyperlink r:id="rId8" w:tgtFrame="_top" w:history="1">
        <w:r w:rsidRPr="00287869">
          <w:rPr>
            <w:rStyle w:val="Collegamentoipertestuale"/>
            <w:rFonts w:ascii="Calibri" w:eastAsia="Calibri" w:hAnsi="Calibri" w:cs="Times New Roman"/>
          </w:rPr>
          <w:t>privacy@pec.regione.vda.it</w:t>
        </w:r>
      </w:hyperlink>
      <w:r w:rsidRPr="00287869">
        <w:rPr>
          <w:sz w:val="24"/>
          <w:szCs w:val="24"/>
        </w:rPr>
        <w:t xml:space="preserve"> </w:t>
      </w:r>
      <w:r>
        <w:rPr>
          <w:sz w:val="24"/>
          <w:szCs w:val="24"/>
        </w:rPr>
        <w:t xml:space="preserve">e </w:t>
      </w:r>
      <w:r w:rsidRPr="003E0397">
        <w:rPr>
          <w:sz w:val="24"/>
          <w:szCs w:val="24"/>
        </w:rPr>
        <w:t xml:space="preserve">a fornire la più ampia collaborazione </w:t>
      </w:r>
      <w:r>
        <w:rPr>
          <w:sz w:val="24"/>
          <w:szCs w:val="24"/>
        </w:rPr>
        <w:t>al Titolare medesimo nonché al Garante per la protezione dei dati personali</w:t>
      </w:r>
      <w:r w:rsidRPr="003E0397">
        <w:rPr>
          <w:sz w:val="24"/>
          <w:szCs w:val="24"/>
        </w:rPr>
        <w:t xml:space="preserve"> al fin</w:t>
      </w:r>
      <w:r>
        <w:rPr>
          <w:sz w:val="24"/>
          <w:szCs w:val="24"/>
        </w:rPr>
        <w:t>e di soddisfare ogni</w:t>
      </w:r>
      <w:r w:rsidRPr="003E0397">
        <w:rPr>
          <w:sz w:val="24"/>
          <w:szCs w:val="24"/>
        </w:rPr>
        <w:t xml:space="preserve"> obbligo imposto dalla normativa</w:t>
      </w:r>
      <w:r>
        <w:rPr>
          <w:sz w:val="24"/>
          <w:szCs w:val="24"/>
        </w:rPr>
        <w:t xml:space="preserve"> </w:t>
      </w:r>
      <w:r w:rsidRPr="003E0397">
        <w:rPr>
          <w:sz w:val="24"/>
          <w:szCs w:val="24"/>
        </w:rPr>
        <w:t>applicabile (es. notifica della vi</w:t>
      </w:r>
      <w:r>
        <w:rPr>
          <w:sz w:val="24"/>
          <w:szCs w:val="24"/>
        </w:rPr>
        <w:t>olazione dei dati personali al Garante per la protezione dei dati personali</w:t>
      </w:r>
      <w:r w:rsidRPr="003E0397">
        <w:rPr>
          <w:sz w:val="24"/>
          <w:szCs w:val="24"/>
        </w:rPr>
        <w:t xml:space="preserve">; eventuale comunicazione di una violazione dei dati personali agli interessati); </w:t>
      </w:r>
    </w:p>
    <w:p w14:paraId="53C18DC9" w14:textId="10AEC112" w:rsidR="00BD33BA" w:rsidRPr="00287869" w:rsidRDefault="00BD33BA" w:rsidP="00287869">
      <w:pPr>
        <w:pStyle w:val="Paragrafoelenco"/>
        <w:numPr>
          <w:ilvl w:val="0"/>
          <w:numId w:val="19"/>
        </w:numPr>
        <w:jc w:val="both"/>
        <w:rPr>
          <w:sz w:val="24"/>
          <w:szCs w:val="24"/>
        </w:rPr>
      </w:pPr>
      <w:r w:rsidRPr="00287869">
        <w:rPr>
          <w:sz w:val="24"/>
          <w:szCs w:val="24"/>
        </w:rPr>
        <w:t>individuare le persone fisiche autorizzate al trattamento dei dati. Contestualmente alla designazione, il Responsabile si fa carico di fornire adeguate istruzioni scritte alle persone autorizzate al trattamento circa le modalità del trattamento, in ottemperanza a quanto disposto dall’art. 29 del Regolamento;</w:t>
      </w:r>
    </w:p>
    <w:p w14:paraId="4369421E" w14:textId="79416E12" w:rsidR="00BD33BA" w:rsidRPr="00287869" w:rsidRDefault="00BD33BA" w:rsidP="00287869">
      <w:pPr>
        <w:pStyle w:val="Paragrafoelenco"/>
        <w:numPr>
          <w:ilvl w:val="0"/>
          <w:numId w:val="19"/>
        </w:numPr>
        <w:jc w:val="both"/>
        <w:rPr>
          <w:sz w:val="24"/>
          <w:szCs w:val="24"/>
        </w:rPr>
      </w:pPr>
      <w:r w:rsidRPr="000E563A">
        <w:rPr>
          <w:sz w:val="24"/>
          <w:szCs w:val="24"/>
        </w:rPr>
        <w:t>tenere</w:t>
      </w:r>
      <w:r>
        <w:rPr>
          <w:sz w:val="24"/>
          <w:szCs w:val="24"/>
        </w:rPr>
        <w:t xml:space="preserve">, </w:t>
      </w:r>
      <w:r w:rsidRPr="000E563A">
        <w:rPr>
          <w:sz w:val="24"/>
          <w:szCs w:val="24"/>
        </w:rPr>
        <w:t>ai sensi dell’art. 30, comma 2 del Regolamento</w:t>
      </w:r>
      <w:r>
        <w:rPr>
          <w:sz w:val="24"/>
          <w:szCs w:val="24"/>
        </w:rPr>
        <w:t>,</w:t>
      </w:r>
      <w:r w:rsidRPr="000E563A">
        <w:rPr>
          <w:sz w:val="24"/>
          <w:szCs w:val="24"/>
        </w:rPr>
        <w:t xml:space="preserve"> il registro delle categorie di attività relative al trattamento dei dati personali effettuate per conto del Titolare e, su richiesta, mettere tale registro a disposizione del Titolare e/o del Garante per la protezione dei dati personali;</w:t>
      </w:r>
      <w:r w:rsidRPr="00287869">
        <w:rPr>
          <w:sz w:val="24"/>
          <w:szCs w:val="24"/>
        </w:rPr>
        <w:t xml:space="preserve"> </w:t>
      </w:r>
    </w:p>
    <w:p w14:paraId="381A5A88" w14:textId="4D66E93D" w:rsidR="00BD33BA" w:rsidRDefault="00BD33BA" w:rsidP="00287869">
      <w:pPr>
        <w:pStyle w:val="Paragrafoelenco"/>
        <w:numPr>
          <w:ilvl w:val="0"/>
          <w:numId w:val="19"/>
        </w:numPr>
        <w:jc w:val="both"/>
        <w:rPr>
          <w:sz w:val="24"/>
          <w:szCs w:val="24"/>
        </w:rPr>
      </w:pPr>
      <w:r w:rsidRPr="006246F4">
        <w:rPr>
          <w:sz w:val="24"/>
          <w:szCs w:val="24"/>
        </w:rPr>
        <w:t xml:space="preserve">mettere a disposizione del Titolare tutte le informazioni necessarie a dimostrare il rispetto degli obblighi di cui alla presente designazione e di cui all’art. 28 del Regolamento nonché consentire e contribuire alle attività di revisione, comprese le ispezioni, eseguite dal Titolare o da altro soggetto da questi incaricato; </w:t>
      </w:r>
    </w:p>
    <w:p w14:paraId="660FE0E1" w14:textId="343EA9DB" w:rsidR="00BD33BA" w:rsidRDefault="00BD33BA" w:rsidP="00287869">
      <w:pPr>
        <w:pStyle w:val="Paragrafoelenco"/>
        <w:numPr>
          <w:ilvl w:val="0"/>
          <w:numId w:val="19"/>
        </w:numPr>
        <w:jc w:val="both"/>
        <w:rPr>
          <w:sz w:val="24"/>
          <w:szCs w:val="24"/>
        </w:rPr>
      </w:pPr>
      <w:r w:rsidRPr="002F4E3F">
        <w:rPr>
          <w:sz w:val="24"/>
          <w:szCs w:val="24"/>
        </w:rPr>
        <w:t>al termine delle attività di trattamento affidate, cessare qualunque trattamento di dati personali e restituire al Titolare i dati personali oggetto del trattamento, salva l’ipotesi in cui il Responsabile sia tenuto a conservare le informazioni raccolte in adempimento di obblighi di legge.</w:t>
      </w:r>
      <w:r w:rsidRPr="001E41A1">
        <w:rPr>
          <w:sz w:val="24"/>
          <w:szCs w:val="24"/>
        </w:rPr>
        <w:t xml:space="preserve"> Qualora il rapporto tra le parti venisse meno o perdesse efficacia per qualsiasi motivo, anche il presente atto verrà automaticamente meno senza bisogno di comunicazioni o revoche, e il Responsabile non sarà più legittimato </w:t>
      </w:r>
      <w:r>
        <w:rPr>
          <w:sz w:val="24"/>
          <w:szCs w:val="24"/>
        </w:rPr>
        <w:t>a trattare i dati del Titolare</w:t>
      </w:r>
      <w:r w:rsidR="00287869">
        <w:rPr>
          <w:sz w:val="24"/>
          <w:szCs w:val="24"/>
        </w:rPr>
        <w:t>.</w:t>
      </w:r>
    </w:p>
    <w:p w14:paraId="7FC61157" w14:textId="5AFE38FA" w:rsidR="00287869" w:rsidRDefault="00287869" w:rsidP="00287869">
      <w:pPr>
        <w:jc w:val="both"/>
        <w:rPr>
          <w:sz w:val="24"/>
          <w:szCs w:val="24"/>
        </w:rPr>
      </w:pPr>
      <w:r w:rsidRPr="00287869">
        <w:rPr>
          <w:sz w:val="24"/>
          <w:szCs w:val="24"/>
        </w:rPr>
        <w:t xml:space="preserve">Il Responsabile può ricorrere ad un altro Responsabile del trattamento (di seguito, “sub-Responsabile del trattamento”) per gestire attività di trattamento specifiche, informando il Titolare delle nomine e delle sostituzioni dei Responsabili. Nella comunicazione andranno specificate le attività di trattamento delegate, i dati identificativi dei sub-Responsabili nominati e i dati del contratto di esternalizzazione. I sub-responsabili dovranno essere selezionati tra soggetti che per esperienza, capacità e affidabilità forniscano garanzie sufficienti per mettere in atto le misure tecniche e organizzative adeguate in modo tale che il trattamento soddisfi i requisiti di cui alla normativa pro tempore vigente e garantisca la tutela dei </w:t>
      </w:r>
      <w:r w:rsidRPr="00214132">
        <w:rPr>
          <w:sz w:val="24"/>
          <w:szCs w:val="24"/>
        </w:rPr>
        <w:t>diritti degli interessati, assumendosene la relativa responsabilità.</w:t>
      </w:r>
    </w:p>
    <w:p w14:paraId="4792611E" w14:textId="77777777" w:rsidR="00287869" w:rsidRPr="00D4508B" w:rsidRDefault="00287869" w:rsidP="00287869">
      <w:pPr>
        <w:jc w:val="both"/>
        <w:rPr>
          <w:sz w:val="24"/>
          <w:szCs w:val="24"/>
        </w:rPr>
      </w:pPr>
      <w:r w:rsidRPr="00D4508B">
        <w:rPr>
          <w:sz w:val="24"/>
          <w:szCs w:val="24"/>
        </w:rPr>
        <w:t>In caso di danni derivanti dal trattamento, il Responsabile ne risponderà qualora non abbia adempiuto agli obblighi della normativa pro tempore vigente in materia di trattamento di dati personali specificatamente diretti ai responsabili del trattamento o abbia agito in modo difforme o contrario rispetto alle legittime istruzioni del Titolare.</w:t>
      </w:r>
    </w:p>
    <w:p w14:paraId="25286FCF" w14:textId="77777777" w:rsidR="00287869" w:rsidRPr="006246F4" w:rsidRDefault="00287869" w:rsidP="00287869">
      <w:pPr>
        <w:jc w:val="both"/>
        <w:rPr>
          <w:sz w:val="24"/>
          <w:szCs w:val="24"/>
        </w:rPr>
      </w:pPr>
      <w:r w:rsidRPr="006246F4">
        <w:rPr>
          <w:sz w:val="24"/>
          <w:szCs w:val="24"/>
        </w:rPr>
        <w:lastRenderedPageBreak/>
        <w:t>Per quanto non espressamente previsto dalla presente designazione, si fa espresso riferimento alla normativa, sia europea sia nazionale, in materia d</w:t>
      </w:r>
      <w:r>
        <w:rPr>
          <w:sz w:val="24"/>
          <w:szCs w:val="24"/>
        </w:rPr>
        <w:t>i protezione dei dati personali</w:t>
      </w:r>
      <w:r w:rsidRPr="006246F4">
        <w:rPr>
          <w:sz w:val="24"/>
          <w:szCs w:val="24"/>
        </w:rPr>
        <w:t>.</w:t>
      </w:r>
    </w:p>
    <w:p w14:paraId="1B562621" w14:textId="3BBE34B0" w:rsidR="00287869" w:rsidRDefault="00287869" w:rsidP="00287869">
      <w:pPr>
        <w:jc w:val="both"/>
        <w:rPr>
          <w:sz w:val="24"/>
          <w:szCs w:val="24"/>
        </w:rPr>
      </w:pPr>
      <w:r w:rsidRPr="006246F4">
        <w:rPr>
          <w:sz w:val="24"/>
          <w:szCs w:val="24"/>
        </w:rPr>
        <w:t>Re</w:t>
      </w:r>
      <w:r>
        <w:rPr>
          <w:sz w:val="24"/>
          <w:szCs w:val="24"/>
        </w:rPr>
        <w:t xml:space="preserve">sta inteso che il presente </w:t>
      </w:r>
      <w:r w:rsidRPr="006246F4">
        <w:rPr>
          <w:sz w:val="24"/>
          <w:szCs w:val="24"/>
        </w:rPr>
        <w:t>atto non comporta alcun diritto del Responsabile ad uno specifico compenso e/o indennità e/o rimborso derivante dal medesimo.</w:t>
      </w:r>
    </w:p>
    <w:p w14:paraId="0AF82AAB" w14:textId="77777777" w:rsidR="00287869" w:rsidRPr="006246F4" w:rsidRDefault="00287869" w:rsidP="00287869">
      <w:pPr>
        <w:jc w:val="both"/>
        <w:rPr>
          <w:sz w:val="24"/>
          <w:szCs w:val="24"/>
        </w:rPr>
      </w:pPr>
    </w:p>
    <w:p w14:paraId="649A8F1E" w14:textId="581F53B9" w:rsidR="00287869" w:rsidRPr="003E0397" w:rsidRDefault="00287869" w:rsidP="00287869">
      <w:pPr>
        <w:jc w:val="both"/>
        <w:rPr>
          <w:sz w:val="24"/>
          <w:szCs w:val="24"/>
        </w:rPr>
      </w:pPr>
      <w:r w:rsidRPr="003E0397">
        <w:rPr>
          <w:sz w:val="24"/>
          <w:szCs w:val="24"/>
        </w:rPr>
        <w:t>Il Titolare del trattamento</w:t>
      </w:r>
      <w:r>
        <w:rPr>
          <w:rStyle w:val="Rimandonotaapidipagina"/>
          <w:sz w:val="24"/>
          <w:szCs w:val="24"/>
        </w:rPr>
        <w:footnoteReference w:id="1"/>
      </w:r>
      <w:r w:rsidRPr="003E0397">
        <w:rPr>
          <w:sz w:val="24"/>
          <w:szCs w:val="24"/>
        </w:rPr>
        <w:t xml:space="preserve"> </w:t>
      </w:r>
    </w:p>
    <w:p w14:paraId="18715C00" w14:textId="77777777" w:rsidR="00287869" w:rsidRPr="003E0397" w:rsidRDefault="00287869" w:rsidP="00287869">
      <w:pPr>
        <w:jc w:val="both"/>
        <w:rPr>
          <w:sz w:val="24"/>
          <w:szCs w:val="24"/>
        </w:rPr>
      </w:pPr>
      <w:r w:rsidRPr="003E0397">
        <w:rPr>
          <w:sz w:val="24"/>
          <w:szCs w:val="24"/>
        </w:rPr>
        <w:t>____________________________________</w:t>
      </w:r>
    </w:p>
    <w:p w14:paraId="4FE32745" w14:textId="77777777" w:rsidR="00287869" w:rsidRPr="003E0397" w:rsidRDefault="00287869" w:rsidP="00287869">
      <w:pPr>
        <w:jc w:val="both"/>
        <w:rPr>
          <w:sz w:val="24"/>
          <w:szCs w:val="24"/>
        </w:rPr>
      </w:pPr>
    </w:p>
    <w:p w14:paraId="58664F8B" w14:textId="77777777" w:rsidR="00287869" w:rsidRPr="003E0397" w:rsidRDefault="00287869" w:rsidP="00287869">
      <w:pPr>
        <w:jc w:val="both"/>
        <w:rPr>
          <w:sz w:val="24"/>
          <w:szCs w:val="24"/>
        </w:rPr>
      </w:pPr>
      <w:r w:rsidRPr="003E0397">
        <w:rPr>
          <w:sz w:val="24"/>
          <w:szCs w:val="24"/>
        </w:rPr>
        <w:t xml:space="preserve">Per accettazione </w:t>
      </w:r>
    </w:p>
    <w:p w14:paraId="68065A4A" w14:textId="77777777" w:rsidR="00287869" w:rsidRPr="003E0397" w:rsidRDefault="00287869" w:rsidP="00287869">
      <w:pPr>
        <w:jc w:val="both"/>
        <w:rPr>
          <w:sz w:val="24"/>
          <w:szCs w:val="24"/>
        </w:rPr>
      </w:pPr>
    </w:p>
    <w:p w14:paraId="56C2BE12" w14:textId="015EA1A6" w:rsidR="00287869" w:rsidRPr="003E0397" w:rsidRDefault="00287869" w:rsidP="00287869">
      <w:pPr>
        <w:jc w:val="both"/>
        <w:rPr>
          <w:sz w:val="24"/>
          <w:szCs w:val="24"/>
        </w:rPr>
      </w:pPr>
      <w:r w:rsidRPr="003E0397">
        <w:rPr>
          <w:sz w:val="24"/>
          <w:szCs w:val="24"/>
        </w:rPr>
        <w:t xml:space="preserve">Il Responsabile del trattamento </w:t>
      </w:r>
      <w:r>
        <w:rPr>
          <w:rStyle w:val="Rimandonotaapidipagina"/>
          <w:sz w:val="24"/>
          <w:szCs w:val="24"/>
        </w:rPr>
        <w:footnoteReference w:id="2"/>
      </w:r>
    </w:p>
    <w:p w14:paraId="080295AE" w14:textId="77777777" w:rsidR="00287869" w:rsidRPr="003E0397" w:rsidRDefault="00287869" w:rsidP="00287869">
      <w:pPr>
        <w:jc w:val="both"/>
        <w:rPr>
          <w:sz w:val="24"/>
          <w:szCs w:val="24"/>
        </w:rPr>
      </w:pPr>
      <w:r w:rsidRPr="003E0397">
        <w:rPr>
          <w:sz w:val="24"/>
          <w:szCs w:val="24"/>
        </w:rPr>
        <w:t>_____________________________________</w:t>
      </w:r>
    </w:p>
    <w:p w14:paraId="6634DF38" w14:textId="77777777" w:rsidR="00287869" w:rsidRPr="003E0397" w:rsidRDefault="00287869" w:rsidP="00287869">
      <w:pPr>
        <w:jc w:val="both"/>
        <w:rPr>
          <w:sz w:val="24"/>
          <w:szCs w:val="24"/>
        </w:rPr>
      </w:pPr>
    </w:p>
    <w:p w14:paraId="15644B3A" w14:textId="77777777" w:rsidR="00287869" w:rsidRPr="003E0397" w:rsidRDefault="00287869" w:rsidP="00287869">
      <w:pPr>
        <w:jc w:val="both"/>
        <w:rPr>
          <w:sz w:val="24"/>
          <w:szCs w:val="24"/>
        </w:rPr>
      </w:pPr>
      <w:r w:rsidRPr="003E0397">
        <w:rPr>
          <w:sz w:val="24"/>
          <w:szCs w:val="24"/>
        </w:rPr>
        <w:t>Data _________________________________</w:t>
      </w:r>
    </w:p>
    <w:p w14:paraId="65DCA822" w14:textId="77777777" w:rsidR="00287869" w:rsidRPr="00287869" w:rsidRDefault="00287869" w:rsidP="00287869">
      <w:pPr>
        <w:jc w:val="both"/>
        <w:rPr>
          <w:sz w:val="24"/>
          <w:szCs w:val="24"/>
        </w:rPr>
      </w:pPr>
    </w:p>
    <w:p w14:paraId="208F5419" w14:textId="77777777" w:rsidR="00BD33BA" w:rsidRDefault="00BD33BA" w:rsidP="00BD33BA">
      <w:pPr>
        <w:jc w:val="both"/>
        <w:rPr>
          <w:sz w:val="24"/>
          <w:szCs w:val="24"/>
        </w:rPr>
      </w:pPr>
    </w:p>
    <w:sectPr w:rsidR="00BD33BA">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B64D" w14:textId="77777777" w:rsidR="00094631" w:rsidRDefault="00094631" w:rsidP="00094631">
      <w:pPr>
        <w:spacing w:after="0" w:line="240" w:lineRule="auto"/>
      </w:pPr>
      <w:r>
        <w:separator/>
      </w:r>
    </w:p>
  </w:endnote>
  <w:endnote w:type="continuationSeparator" w:id="0">
    <w:p w14:paraId="2D400D83" w14:textId="77777777" w:rsidR="00094631" w:rsidRDefault="00094631" w:rsidP="0009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9336" w14:textId="77777777" w:rsidR="00094631" w:rsidRDefault="00094631" w:rsidP="00094631">
      <w:pPr>
        <w:spacing w:after="0" w:line="240" w:lineRule="auto"/>
      </w:pPr>
      <w:r>
        <w:separator/>
      </w:r>
    </w:p>
  </w:footnote>
  <w:footnote w:type="continuationSeparator" w:id="0">
    <w:p w14:paraId="353E7E2E" w14:textId="77777777" w:rsidR="00094631" w:rsidRDefault="00094631" w:rsidP="00094631">
      <w:pPr>
        <w:spacing w:after="0" w:line="240" w:lineRule="auto"/>
      </w:pPr>
      <w:r>
        <w:continuationSeparator/>
      </w:r>
    </w:p>
  </w:footnote>
  <w:footnote w:id="1">
    <w:p w14:paraId="44DBD58B" w14:textId="0EAD5E4D" w:rsidR="00287869" w:rsidRDefault="00287869">
      <w:pPr>
        <w:pStyle w:val="Testonotaapidipagina"/>
      </w:pPr>
      <w:r>
        <w:rPr>
          <w:rStyle w:val="Rimandonotaapidipagina"/>
        </w:rPr>
        <w:footnoteRef/>
      </w:r>
      <w:r>
        <w:t xml:space="preserve"> </w:t>
      </w:r>
      <w:r>
        <w:rPr>
          <w:rFonts w:asciiTheme="minorHAnsi" w:hAnsiTheme="minorHAnsi" w:cstheme="minorHAnsi"/>
          <w:sz w:val="18"/>
          <w:szCs w:val="18"/>
        </w:rPr>
        <w:t>Il documento deve</w:t>
      </w:r>
      <w:r w:rsidRPr="006D0840">
        <w:rPr>
          <w:rFonts w:asciiTheme="minorHAnsi" w:hAnsiTheme="minorHAnsi" w:cstheme="minorHAnsi"/>
          <w:sz w:val="18"/>
          <w:szCs w:val="18"/>
        </w:rPr>
        <w:t xml:space="preserve"> essere sottoscritto digitalmente oppure mediante firma autografa accompagnata da copia di un documento di identità valido.</w:t>
      </w:r>
    </w:p>
  </w:footnote>
  <w:footnote w:id="2">
    <w:p w14:paraId="266C1295" w14:textId="091E9086" w:rsidR="00287869" w:rsidRDefault="00287869">
      <w:pPr>
        <w:pStyle w:val="Testonotaapidipagina"/>
      </w:pPr>
      <w:r>
        <w:rPr>
          <w:rStyle w:val="Rimandonotaapidipagina"/>
        </w:rPr>
        <w:footnoteRef/>
      </w:r>
      <w:r>
        <w:t xml:space="preserve"> </w:t>
      </w:r>
      <w:r>
        <w:rPr>
          <w:rFonts w:asciiTheme="minorHAnsi" w:hAnsiTheme="minorHAnsi" w:cstheme="minorHAnsi"/>
          <w:sz w:val="18"/>
          <w:szCs w:val="18"/>
        </w:rPr>
        <w:t>Il documento deve</w:t>
      </w:r>
      <w:r w:rsidRPr="006D0840">
        <w:rPr>
          <w:rFonts w:asciiTheme="minorHAnsi" w:hAnsiTheme="minorHAnsi" w:cstheme="minorHAnsi"/>
          <w:sz w:val="18"/>
          <w:szCs w:val="18"/>
        </w:rPr>
        <w:t xml:space="preserve"> essere sottoscritto digitalmente oppure mediante firma autografa accompagnata da copia di un documento di identità valido.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0096" w14:textId="40167E65" w:rsidR="000A114B" w:rsidRDefault="000A114B" w:rsidP="000A114B">
    <w:pPr>
      <w:pStyle w:val="Intestazione"/>
    </w:pPr>
    <w:r>
      <w:rPr>
        <w:rFonts w:ascii="Arial Unicode MS" w:eastAsia="Arial Unicode MS" w:hAnsi="Arial Unicode MS" w:cs="Arial Unicode MS"/>
        <w:noProof/>
        <w:sz w:val="20"/>
        <w:lang w:eastAsia="it-IT"/>
      </w:rPr>
      <w:drawing>
        <wp:inline distT="0" distB="0" distL="0" distR="0" wp14:anchorId="26C469D8" wp14:editId="19F8BC2A">
          <wp:extent cx="6120130" cy="1121410"/>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inline>
      </w:drawing>
    </w:r>
  </w:p>
  <w:p w14:paraId="7F91150B" w14:textId="43C00AA7" w:rsidR="000A114B" w:rsidRPr="00091CB3" w:rsidRDefault="000A114B" w:rsidP="000A114B">
    <w:pPr>
      <w:pStyle w:val="Intestazione"/>
      <w:pBdr>
        <w:between w:val="single" w:sz="4" w:space="1" w:color="4F81BD"/>
      </w:pBdr>
      <w:spacing w:line="276" w:lineRule="auto"/>
      <w:jc w:val="center"/>
      <w:rPr>
        <w:rFonts w:ascii="Arial Unicode MS" w:eastAsia="Arial Unicode MS" w:hAnsi="Arial Unicode MS" w:cs="Arial Unicode MS"/>
        <w:sz w:val="20"/>
      </w:rPr>
    </w:pPr>
    <w:r w:rsidRPr="00091CB3">
      <w:rPr>
        <w:rFonts w:ascii="Arial Unicode MS" w:eastAsia="Arial Unicode MS" w:hAnsi="Arial Unicode MS" w:cs="Arial Unicode MS"/>
        <w:sz w:val="20"/>
      </w:rPr>
      <w:t xml:space="preserve">Manuale delle </w:t>
    </w:r>
    <w:r>
      <w:rPr>
        <w:rFonts w:ascii="Arial Unicode MS" w:eastAsia="Arial Unicode MS" w:hAnsi="Arial Unicode MS" w:cs="Arial Unicode MS"/>
        <w:sz w:val="20"/>
      </w:rPr>
      <w:t xml:space="preserve">procedure dell’Autorità di gestione – versione n. </w:t>
    </w:r>
    <w:r w:rsidR="0088433A">
      <w:rPr>
        <w:rFonts w:ascii="Arial Unicode MS" w:eastAsia="Arial Unicode MS" w:hAnsi="Arial Unicode MS" w:cs="Arial Unicode MS"/>
        <w:sz w:val="20"/>
      </w:rPr>
      <w:t>2</w:t>
    </w:r>
    <w:r>
      <w:rPr>
        <w:rFonts w:ascii="Arial Unicode MS" w:eastAsia="Arial Unicode MS" w:hAnsi="Arial Unicode MS" w:cs="Arial Unicode MS"/>
        <w:sz w:val="20"/>
      </w:rPr>
      <w:t>.0</w:t>
    </w:r>
  </w:p>
  <w:p w14:paraId="7BE13B35" w14:textId="77777777" w:rsidR="000A114B" w:rsidRDefault="000A114B" w:rsidP="000A114B">
    <w:pPr>
      <w:pStyle w:val="Intestazione"/>
      <w:pBdr>
        <w:between w:val="single" w:sz="4" w:space="1" w:color="4F81BD"/>
      </w:pBdr>
      <w:spacing w:line="276" w:lineRule="auto"/>
      <w:jc w:val="center"/>
      <w:rPr>
        <w:rFonts w:ascii="Arial Unicode MS" w:eastAsia="Arial Unicode MS" w:hAnsi="Arial Unicode MS" w:cs="Arial Unicode MS"/>
        <w:sz w:val="20"/>
      </w:rPr>
    </w:pPr>
    <w:r>
      <w:rPr>
        <w:rFonts w:ascii="Arial Unicode MS" w:eastAsia="Arial Unicode MS" w:hAnsi="Arial Unicode MS" w:cs="Arial Unicode MS"/>
        <w:sz w:val="20"/>
      </w:rPr>
      <w:t>Regione a</w:t>
    </w:r>
    <w:r w:rsidRPr="00091CB3">
      <w:rPr>
        <w:rFonts w:ascii="Arial Unicode MS" w:eastAsia="Arial Unicode MS" w:hAnsi="Arial Unicode MS" w:cs="Arial Unicode MS"/>
        <w:sz w:val="20"/>
      </w:rPr>
      <w:t>utonoma Valle d’Aosta</w:t>
    </w:r>
  </w:p>
  <w:p w14:paraId="39FBC980" w14:textId="77777777" w:rsidR="000A114B" w:rsidRPr="000A114B" w:rsidRDefault="000A114B" w:rsidP="000A11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AE5"/>
    <w:multiLevelType w:val="hybridMultilevel"/>
    <w:tmpl w:val="3C7EFBA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273BA7"/>
    <w:multiLevelType w:val="hybridMultilevel"/>
    <w:tmpl w:val="28825DA8"/>
    <w:lvl w:ilvl="0" w:tplc="6AC21D1C">
      <w:start w:val="1"/>
      <w:numFmt w:val="decimal"/>
      <w:lvlText w:val="%1."/>
      <w:lvlJc w:val="left"/>
      <w:pPr>
        <w:ind w:left="920" w:hanging="281"/>
      </w:pPr>
      <w:rPr>
        <w:rFonts w:asciiTheme="minorHAnsi" w:eastAsia="Arial" w:hAnsiTheme="minorHAnsi" w:cstheme="minorHAnsi" w:hint="default"/>
        <w:spacing w:val="-1"/>
        <w:w w:val="100"/>
        <w:sz w:val="22"/>
        <w:szCs w:val="22"/>
        <w:lang w:val="it-IT" w:eastAsia="en-US" w:bidi="ar-SA"/>
      </w:rPr>
    </w:lvl>
    <w:lvl w:ilvl="1" w:tplc="FDC29CE4">
      <w:numFmt w:val="bullet"/>
      <w:lvlText w:val="•"/>
      <w:lvlJc w:val="left"/>
      <w:pPr>
        <w:ind w:left="1838" w:hanging="281"/>
      </w:pPr>
      <w:rPr>
        <w:rFonts w:hint="default"/>
        <w:lang w:val="it-IT" w:eastAsia="en-US" w:bidi="ar-SA"/>
      </w:rPr>
    </w:lvl>
    <w:lvl w:ilvl="2" w:tplc="532C55D8">
      <w:numFmt w:val="bullet"/>
      <w:lvlText w:val="•"/>
      <w:lvlJc w:val="left"/>
      <w:pPr>
        <w:ind w:left="2756" w:hanging="281"/>
      </w:pPr>
      <w:rPr>
        <w:rFonts w:hint="default"/>
        <w:lang w:val="it-IT" w:eastAsia="en-US" w:bidi="ar-SA"/>
      </w:rPr>
    </w:lvl>
    <w:lvl w:ilvl="3" w:tplc="C33A0DE0">
      <w:numFmt w:val="bullet"/>
      <w:lvlText w:val="•"/>
      <w:lvlJc w:val="left"/>
      <w:pPr>
        <w:ind w:left="3674" w:hanging="281"/>
      </w:pPr>
      <w:rPr>
        <w:rFonts w:hint="default"/>
        <w:lang w:val="it-IT" w:eastAsia="en-US" w:bidi="ar-SA"/>
      </w:rPr>
    </w:lvl>
    <w:lvl w:ilvl="4" w:tplc="8E026B9E">
      <w:numFmt w:val="bullet"/>
      <w:lvlText w:val="•"/>
      <w:lvlJc w:val="left"/>
      <w:pPr>
        <w:ind w:left="4592" w:hanging="281"/>
      </w:pPr>
      <w:rPr>
        <w:rFonts w:hint="default"/>
        <w:lang w:val="it-IT" w:eastAsia="en-US" w:bidi="ar-SA"/>
      </w:rPr>
    </w:lvl>
    <w:lvl w:ilvl="5" w:tplc="01E89F6C">
      <w:numFmt w:val="bullet"/>
      <w:lvlText w:val="•"/>
      <w:lvlJc w:val="left"/>
      <w:pPr>
        <w:ind w:left="5510" w:hanging="281"/>
      </w:pPr>
      <w:rPr>
        <w:rFonts w:hint="default"/>
        <w:lang w:val="it-IT" w:eastAsia="en-US" w:bidi="ar-SA"/>
      </w:rPr>
    </w:lvl>
    <w:lvl w:ilvl="6" w:tplc="79FA01B2">
      <w:numFmt w:val="bullet"/>
      <w:lvlText w:val="•"/>
      <w:lvlJc w:val="left"/>
      <w:pPr>
        <w:ind w:left="6428" w:hanging="281"/>
      </w:pPr>
      <w:rPr>
        <w:rFonts w:hint="default"/>
        <w:lang w:val="it-IT" w:eastAsia="en-US" w:bidi="ar-SA"/>
      </w:rPr>
    </w:lvl>
    <w:lvl w:ilvl="7" w:tplc="81225E86">
      <w:numFmt w:val="bullet"/>
      <w:lvlText w:val="•"/>
      <w:lvlJc w:val="left"/>
      <w:pPr>
        <w:ind w:left="7346" w:hanging="281"/>
      </w:pPr>
      <w:rPr>
        <w:rFonts w:hint="default"/>
        <w:lang w:val="it-IT" w:eastAsia="en-US" w:bidi="ar-SA"/>
      </w:rPr>
    </w:lvl>
    <w:lvl w:ilvl="8" w:tplc="CBC6EFFC">
      <w:numFmt w:val="bullet"/>
      <w:lvlText w:val="•"/>
      <w:lvlJc w:val="left"/>
      <w:pPr>
        <w:ind w:left="8264" w:hanging="281"/>
      </w:pPr>
      <w:rPr>
        <w:rFonts w:hint="default"/>
        <w:lang w:val="it-IT" w:eastAsia="en-US" w:bidi="ar-SA"/>
      </w:rPr>
    </w:lvl>
  </w:abstractNum>
  <w:abstractNum w:abstractNumId="2" w15:restartNumberingAfterBreak="0">
    <w:nsid w:val="095949EC"/>
    <w:multiLevelType w:val="hybridMultilevel"/>
    <w:tmpl w:val="874048DC"/>
    <w:lvl w:ilvl="0" w:tplc="04100005">
      <w:start w:val="1"/>
      <w:numFmt w:val="bullet"/>
      <w:lvlText w:val=""/>
      <w:lvlJc w:val="left"/>
      <w:pPr>
        <w:ind w:left="640" w:hanging="428"/>
      </w:pPr>
      <w:rPr>
        <w:rFonts w:ascii="Wingdings" w:hAnsi="Wingdings" w:hint="default"/>
        <w:w w:val="100"/>
        <w:sz w:val="22"/>
        <w:szCs w:val="22"/>
        <w:lang w:val="it-IT" w:eastAsia="en-US" w:bidi="ar-SA"/>
      </w:rPr>
    </w:lvl>
    <w:lvl w:ilvl="1" w:tplc="FFFFFFFF">
      <w:numFmt w:val="bullet"/>
      <w:lvlText w:val="•"/>
      <w:lvlJc w:val="left"/>
      <w:pPr>
        <w:ind w:left="1586" w:hanging="428"/>
      </w:pPr>
      <w:rPr>
        <w:rFonts w:hint="default"/>
        <w:lang w:val="it-IT" w:eastAsia="en-US" w:bidi="ar-SA"/>
      </w:rPr>
    </w:lvl>
    <w:lvl w:ilvl="2" w:tplc="FFFFFFFF">
      <w:numFmt w:val="bullet"/>
      <w:lvlText w:val="•"/>
      <w:lvlJc w:val="left"/>
      <w:pPr>
        <w:ind w:left="2532" w:hanging="428"/>
      </w:pPr>
      <w:rPr>
        <w:rFonts w:hint="default"/>
        <w:lang w:val="it-IT" w:eastAsia="en-US" w:bidi="ar-SA"/>
      </w:rPr>
    </w:lvl>
    <w:lvl w:ilvl="3" w:tplc="FFFFFFFF">
      <w:numFmt w:val="bullet"/>
      <w:lvlText w:val="•"/>
      <w:lvlJc w:val="left"/>
      <w:pPr>
        <w:ind w:left="3478" w:hanging="428"/>
      </w:pPr>
      <w:rPr>
        <w:rFonts w:hint="default"/>
        <w:lang w:val="it-IT" w:eastAsia="en-US" w:bidi="ar-SA"/>
      </w:rPr>
    </w:lvl>
    <w:lvl w:ilvl="4" w:tplc="FFFFFFFF">
      <w:numFmt w:val="bullet"/>
      <w:lvlText w:val="•"/>
      <w:lvlJc w:val="left"/>
      <w:pPr>
        <w:ind w:left="4424" w:hanging="428"/>
      </w:pPr>
      <w:rPr>
        <w:rFonts w:hint="default"/>
        <w:lang w:val="it-IT" w:eastAsia="en-US" w:bidi="ar-SA"/>
      </w:rPr>
    </w:lvl>
    <w:lvl w:ilvl="5" w:tplc="FFFFFFFF">
      <w:numFmt w:val="bullet"/>
      <w:lvlText w:val="•"/>
      <w:lvlJc w:val="left"/>
      <w:pPr>
        <w:ind w:left="5370" w:hanging="428"/>
      </w:pPr>
      <w:rPr>
        <w:rFonts w:hint="default"/>
        <w:lang w:val="it-IT" w:eastAsia="en-US" w:bidi="ar-SA"/>
      </w:rPr>
    </w:lvl>
    <w:lvl w:ilvl="6" w:tplc="FFFFFFFF">
      <w:numFmt w:val="bullet"/>
      <w:lvlText w:val="•"/>
      <w:lvlJc w:val="left"/>
      <w:pPr>
        <w:ind w:left="6316" w:hanging="428"/>
      </w:pPr>
      <w:rPr>
        <w:rFonts w:hint="default"/>
        <w:lang w:val="it-IT" w:eastAsia="en-US" w:bidi="ar-SA"/>
      </w:rPr>
    </w:lvl>
    <w:lvl w:ilvl="7" w:tplc="FFFFFFFF">
      <w:numFmt w:val="bullet"/>
      <w:lvlText w:val="•"/>
      <w:lvlJc w:val="left"/>
      <w:pPr>
        <w:ind w:left="7262" w:hanging="428"/>
      </w:pPr>
      <w:rPr>
        <w:rFonts w:hint="default"/>
        <w:lang w:val="it-IT" w:eastAsia="en-US" w:bidi="ar-SA"/>
      </w:rPr>
    </w:lvl>
    <w:lvl w:ilvl="8" w:tplc="FFFFFFFF">
      <w:numFmt w:val="bullet"/>
      <w:lvlText w:val="•"/>
      <w:lvlJc w:val="left"/>
      <w:pPr>
        <w:ind w:left="8208" w:hanging="428"/>
      </w:pPr>
      <w:rPr>
        <w:rFonts w:hint="default"/>
        <w:lang w:val="it-IT" w:eastAsia="en-US" w:bidi="ar-SA"/>
      </w:rPr>
    </w:lvl>
  </w:abstractNum>
  <w:abstractNum w:abstractNumId="3" w15:restartNumberingAfterBreak="0">
    <w:nsid w:val="0E354A2D"/>
    <w:multiLevelType w:val="hybridMultilevel"/>
    <w:tmpl w:val="5644F8B4"/>
    <w:lvl w:ilvl="0" w:tplc="B492C3A8">
      <w:start w:val="1"/>
      <w:numFmt w:val="decimal"/>
      <w:lvlText w:val="%1."/>
      <w:lvlJc w:val="left"/>
      <w:pPr>
        <w:ind w:left="720" w:hanging="360"/>
      </w:pPr>
      <w:rPr>
        <w:rFonts w:ascii="Times New Roman" w:eastAsia="Times New Roman" w:hAnsi="Times New Roman" w:cs="Times New Roman" w:hint="default"/>
        <w:b w:val="0"/>
        <w:bCs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4A6B7D"/>
    <w:multiLevelType w:val="hybridMultilevel"/>
    <w:tmpl w:val="8B664AEA"/>
    <w:lvl w:ilvl="0" w:tplc="FFFFFFFF">
      <w:start w:val="1"/>
      <w:numFmt w:val="bullet"/>
      <w:lvlText w:val=""/>
      <w:lvlJc w:val="left"/>
      <w:pPr>
        <w:ind w:left="720" w:hanging="360"/>
      </w:pPr>
      <w:rPr>
        <w:rFonts w:ascii="Wingdings" w:hAnsi="Wingdings" w:hint="default"/>
      </w:rPr>
    </w:lvl>
    <w:lvl w:ilvl="1" w:tplc="36605944">
      <w:numFmt w:val="bullet"/>
      <w:lvlText w:val="-"/>
      <w:lvlJc w:val="left"/>
      <w:pPr>
        <w:ind w:left="720" w:hanging="360"/>
      </w:pPr>
      <w:rPr>
        <w:rFonts w:ascii="Arial" w:eastAsia="Arial" w:hAnsi="Arial" w:cs="Arial" w:hint="default"/>
        <w:w w:val="92"/>
        <w:sz w:val="22"/>
        <w:szCs w:val="22"/>
        <w:lang w:val="it-IT" w:eastAsia="en-US" w:bidi="ar-SA"/>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682C71"/>
    <w:multiLevelType w:val="hybridMultilevel"/>
    <w:tmpl w:val="609486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4313E3"/>
    <w:multiLevelType w:val="hybridMultilevel"/>
    <w:tmpl w:val="5948A5F8"/>
    <w:lvl w:ilvl="0" w:tplc="8780B362">
      <w:start w:val="1"/>
      <w:numFmt w:val="bullet"/>
      <w:lvlText w:val=""/>
      <w:lvlJc w:val="left"/>
      <w:pPr>
        <w:ind w:left="720" w:hanging="360"/>
      </w:pPr>
      <w:rPr>
        <w:rFonts w:ascii="Symbol" w:hAnsi="Symbol"/>
      </w:rPr>
    </w:lvl>
    <w:lvl w:ilvl="1" w:tplc="3EC2F75A">
      <w:start w:val="1"/>
      <w:numFmt w:val="bullet"/>
      <w:lvlText w:val=""/>
      <w:lvlJc w:val="left"/>
      <w:pPr>
        <w:ind w:left="720" w:hanging="360"/>
      </w:pPr>
      <w:rPr>
        <w:rFonts w:ascii="Symbol" w:hAnsi="Symbol"/>
      </w:rPr>
    </w:lvl>
    <w:lvl w:ilvl="2" w:tplc="EF948192">
      <w:start w:val="1"/>
      <w:numFmt w:val="bullet"/>
      <w:lvlText w:val=""/>
      <w:lvlJc w:val="left"/>
      <w:pPr>
        <w:ind w:left="720" w:hanging="360"/>
      </w:pPr>
      <w:rPr>
        <w:rFonts w:ascii="Symbol" w:hAnsi="Symbol"/>
      </w:rPr>
    </w:lvl>
    <w:lvl w:ilvl="3" w:tplc="201C3AA8">
      <w:start w:val="1"/>
      <w:numFmt w:val="bullet"/>
      <w:lvlText w:val=""/>
      <w:lvlJc w:val="left"/>
      <w:pPr>
        <w:ind w:left="720" w:hanging="360"/>
      </w:pPr>
      <w:rPr>
        <w:rFonts w:ascii="Symbol" w:hAnsi="Symbol"/>
      </w:rPr>
    </w:lvl>
    <w:lvl w:ilvl="4" w:tplc="C7D0F452">
      <w:start w:val="1"/>
      <w:numFmt w:val="bullet"/>
      <w:lvlText w:val=""/>
      <w:lvlJc w:val="left"/>
      <w:pPr>
        <w:ind w:left="720" w:hanging="360"/>
      </w:pPr>
      <w:rPr>
        <w:rFonts w:ascii="Symbol" w:hAnsi="Symbol"/>
      </w:rPr>
    </w:lvl>
    <w:lvl w:ilvl="5" w:tplc="73DC36FC">
      <w:start w:val="1"/>
      <w:numFmt w:val="bullet"/>
      <w:lvlText w:val=""/>
      <w:lvlJc w:val="left"/>
      <w:pPr>
        <w:ind w:left="720" w:hanging="360"/>
      </w:pPr>
      <w:rPr>
        <w:rFonts w:ascii="Symbol" w:hAnsi="Symbol"/>
      </w:rPr>
    </w:lvl>
    <w:lvl w:ilvl="6" w:tplc="D82EE5DE">
      <w:start w:val="1"/>
      <w:numFmt w:val="bullet"/>
      <w:lvlText w:val=""/>
      <w:lvlJc w:val="left"/>
      <w:pPr>
        <w:ind w:left="720" w:hanging="360"/>
      </w:pPr>
      <w:rPr>
        <w:rFonts w:ascii="Symbol" w:hAnsi="Symbol"/>
      </w:rPr>
    </w:lvl>
    <w:lvl w:ilvl="7" w:tplc="03D45172">
      <w:start w:val="1"/>
      <w:numFmt w:val="bullet"/>
      <w:lvlText w:val=""/>
      <w:lvlJc w:val="left"/>
      <w:pPr>
        <w:ind w:left="720" w:hanging="360"/>
      </w:pPr>
      <w:rPr>
        <w:rFonts w:ascii="Symbol" w:hAnsi="Symbol"/>
      </w:rPr>
    </w:lvl>
    <w:lvl w:ilvl="8" w:tplc="0A66290C">
      <w:start w:val="1"/>
      <w:numFmt w:val="bullet"/>
      <w:lvlText w:val=""/>
      <w:lvlJc w:val="left"/>
      <w:pPr>
        <w:ind w:left="720" w:hanging="360"/>
      </w:pPr>
      <w:rPr>
        <w:rFonts w:ascii="Symbol" w:hAnsi="Symbol"/>
      </w:rPr>
    </w:lvl>
  </w:abstractNum>
  <w:abstractNum w:abstractNumId="7" w15:restartNumberingAfterBreak="0">
    <w:nsid w:val="12A90B80"/>
    <w:multiLevelType w:val="hybridMultilevel"/>
    <w:tmpl w:val="48622CE0"/>
    <w:lvl w:ilvl="0" w:tplc="768AFA4E">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936214"/>
    <w:multiLevelType w:val="hybridMultilevel"/>
    <w:tmpl w:val="C81A08B0"/>
    <w:lvl w:ilvl="0" w:tplc="F00A4FA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EA1824"/>
    <w:multiLevelType w:val="hybridMultilevel"/>
    <w:tmpl w:val="97EE109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414825"/>
    <w:multiLevelType w:val="hybridMultilevel"/>
    <w:tmpl w:val="DC4A9EDE"/>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0606D7B"/>
    <w:multiLevelType w:val="hybridMultilevel"/>
    <w:tmpl w:val="9312B736"/>
    <w:lvl w:ilvl="0" w:tplc="30045434">
      <w:numFmt w:val="bullet"/>
      <w:lvlText w:val="-"/>
      <w:lvlJc w:val="left"/>
      <w:pPr>
        <w:ind w:left="640" w:hanging="428"/>
      </w:pPr>
      <w:rPr>
        <w:rFonts w:ascii="Times New Roman" w:eastAsia="Times New Roman" w:hAnsi="Times New Roman" w:cs="Times New Roman" w:hint="default"/>
        <w:w w:val="100"/>
        <w:sz w:val="22"/>
        <w:szCs w:val="22"/>
        <w:lang w:val="it-IT" w:eastAsia="en-US" w:bidi="ar-SA"/>
      </w:rPr>
    </w:lvl>
    <w:lvl w:ilvl="1" w:tplc="DE3ADDB4">
      <w:numFmt w:val="bullet"/>
      <w:lvlText w:val="•"/>
      <w:lvlJc w:val="left"/>
      <w:pPr>
        <w:ind w:left="1586" w:hanging="428"/>
      </w:pPr>
      <w:rPr>
        <w:rFonts w:hint="default"/>
        <w:lang w:val="it-IT" w:eastAsia="en-US" w:bidi="ar-SA"/>
      </w:rPr>
    </w:lvl>
    <w:lvl w:ilvl="2" w:tplc="E0A4ACE6">
      <w:numFmt w:val="bullet"/>
      <w:lvlText w:val="•"/>
      <w:lvlJc w:val="left"/>
      <w:pPr>
        <w:ind w:left="2532" w:hanging="428"/>
      </w:pPr>
      <w:rPr>
        <w:rFonts w:hint="default"/>
        <w:lang w:val="it-IT" w:eastAsia="en-US" w:bidi="ar-SA"/>
      </w:rPr>
    </w:lvl>
    <w:lvl w:ilvl="3" w:tplc="700E5C2C">
      <w:numFmt w:val="bullet"/>
      <w:lvlText w:val="•"/>
      <w:lvlJc w:val="left"/>
      <w:pPr>
        <w:ind w:left="3478" w:hanging="428"/>
      </w:pPr>
      <w:rPr>
        <w:rFonts w:hint="default"/>
        <w:lang w:val="it-IT" w:eastAsia="en-US" w:bidi="ar-SA"/>
      </w:rPr>
    </w:lvl>
    <w:lvl w:ilvl="4" w:tplc="8CBA44B8">
      <w:numFmt w:val="bullet"/>
      <w:lvlText w:val="•"/>
      <w:lvlJc w:val="left"/>
      <w:pPr>
        <w:ind w:left="4424" w:hanging="428"/>
      </w:pPr>
      <w:rPr>
        <w:rFonts w:hint="default"/>
        <w:lang w:val="it-IT" w:eastAsia="en-US" w:bidi="ar-SA"/>
      </w:rPr>
    </w:lvl>
    <w:lvl w:ilvl="5" w:tplc="9CDE952E">
      <w:numFmt w:val="bullet"/>
      <w:lvlText w:val="•"/>
      <w:lvlJc w:val="left"/>
      <w:pPr>
        <w:ind w:left="5370" w:hanging="428"/>
      </w:pPr>
      <w:rPr>
        <w:rFonts w:hint="default"/>
        <w:lang w:val="it-IT" w:eastAsia="en-US" w:bidi="ar-SA"/>
      </w:rPr>
    </w:lvl>
    <w:lvl w:ilvl="6" w:tplc="726AD45C">
      <w:numFmt w:val="bullet"/>
      <w:lvlText w:val="•"/>
      <w:lvlJc w:val="left"/>
      <w:pPr>
        <w:ind w:left="6316" w:hanging="428"/>
      </w:pPr>
      <w:rPr>
        <w:rFonts w:hint="default"/>
        <w:lang w:val="it-IT" w:eastAsia="en-US" w:bidi="ar-SA"/>
      </w:rPr>
    </w:lvl>
    <w:lvl w:ilvl="7" w:tplc="79DC4A36">
      <w:numFmt w:val="bullet"/>
      <w:lvlText w:val="•"/>
      <w:lvlJc w:val="left"/>
      <w:pPr>
        <w:ind w:left="7262" w:hanging="428"/>
      </w:pPr>
      <w:rPr>
        <w:rFonts w:hint="default"/>
        <w:lang w:val="it-IT" w:eastAsia="en-US" w:bidi="ar-SA"/>
      </w:rPr>
    </w:lvl>
    <w:lvl w:ilvl="8" w:tplc="5C3AAAF0">
      <w:numFmt w:val="bullet"/>
      <w:lvlText w:val="•"/>
      <w:lvlJc w:val="left"/>
      <w:pPr>
        <w:ind w:left="8208" w:hanging="428"/>
      </w:pPr>
      <w:rPr>
        <w:rFonts w:hint="default"/>
        <w:lang w:val="it-IT" w:eastAsia="en-US" w:bidi="ar-SA"/>
      </w:rPr>
    </w:lvl>
  </w:abstractNum>
  <w:abstractNum w:abstractNumId="12" w15:restartNumberingAfterBreak="0">
    <w:nsid w:val="40CB6873"/>
    <w:multiLevelType w:val="hybridMultilevel"/>
    <w:tmpl w:val="B91E68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490AEC"/>
    <w:multiLevelType w:val="hybridMultilevel"/>
    <w:tmpl w:val="140ED4D6"/>
    <w:lvl w:ilvl="0" w:tplc="4B5A2D46">
      <w:start w:val="1"/>
      <w:numFmt w:val="decimal"/>
      <w:lvlText w:val="%1."/>
      <w:lvlJc w:val="left"/>
      <w:pPr>
        <w:ind w:left="572" w:hanging="360"/>
      </w:pPr>
      <w:rPr>
        <w:rFonts w:asciiTheme="minorHAnsi" w:eastAsia="Arial" w:hAnsiTheme="minorHAnsi" w:cstheme="minorHAnsi" w:hint="default"/>
        <w:spacing w:val="-1"/>
        <w:w w:val="100"/>
        <w:sz w:val="22"/>
        <w:szCs w:val="22"/>
        <w:lang w:val="it-IT" w:eastAsia="en-US" w:bidi="ar-SA"/>
      </w:rPr>
    </w:lvl>
    <w:lvl w:ilvl="1" w:tplc="D3F854D4">
      <w:start w:val="1"/>
      <w:numFmt w:val="lowerLetter"/>
      <w:lvlText w:val="%2."/>
      <w:lvlJc w:val="left"/>
      <w:pPr>
        <w:ind w:left="1064" w:hanging="425"/>
      </w:pPr>
      <w:rPr>
        <w:rFonts w:asciiTheme="minorHAnsi" w:eastAsia="Arial" w:hAnsiTheme="minorHAnsi" w:cstheme="minorHAnsi" w:hint="default"/>
        <w:spacing w:val="-1"/>
        <w:w w:val="100"/>
        <w:sz w:val="22"/>
        <w:szCs w:val="22"/>
        <w:lang w:val="it-IT" w:eastAsia="en-US" w:bidi="ar-SA"/>
      </w:rPr>
    </w:lvl>
    <w:lvl w:ilvl="2" w:tplc="249E1C4A">
      <w:numFmt w:val="bullet"/>
      <w:lvlText w:val="•"/>
      <w:lvlJc w:val="left"/>
      <w:pPr>
        <w:ind w:left="2064" w:hanging="425"/>
      </w:pPr>
      <w:rPr>
        <w:rFonts w:hint="default"/>
        <w:lang w:val="it-IT" w:eastAsia="en-US" w:bidi="ar-SA"/>
      </w:rPr>
    </w:lvl>
    <w:lvl w:ilvl="3" w:tplc="B92C5616">
      <w:numFmt w:val="bullet"/>
      <w:lvlText w:val="•"/>
      <w:lvlJc w:val="left"/>
      <w:pPr>
        <w:ind w:left="3068" w:hanging="425"/>
      </w:pPr>
      <w:rPr>
        <w:rFonts w:hint="default"/>
        <w:lang w:val="it-IT" w:eastAsia="en-US" w:bidi="ar-SA"/>
      </w:rPr>
    </w:lvl>
    <w:lvl w:ilvl="4" w:tplc="F72E5DEE">
      <w:numFmt w:val="bullet"/>
      <w:lvlText w:val="•"/>
      <w:lvlJc w:val="left"/>
      <w:pPr>
        <w:ind w:left="4073" w:hanging="425"/>
      </w:pPr>
      <w:rPr>
        <w:rFonts w:hint="default"/>
        <w:lang w:val="it-IT" w:eastAsia="en-US" w:bidi="ar-SA"/>
      </w:rPr>
    </w:lvl>
    <w:lvl w:ilvl="5" w:tplc="FAB492FE">
      <w:numFmt w:val="bullet"/>
      <w:lvlText w:val="•"/>
      <w:lvlJc w:val="left"/>
      <w:pPr>
        <w:ind w:left="5077" w:hanging="425"/>
      </w:pPr>
      <w:rPr>
        <w:rFonts w:hint="default"/>
        <w:lang w:val="it-IT" w:eastAsia="en-US" w:bidi="ar-SA"/>
      </w:rPr>
    </w:lvl>
    <w:lvl w:ilvl="6" w:tplc="A8C64EC2">
      <w:numFmt w:val="bullet"/>
      <w:lvlText w:val="•"/>
      <w:lvlJc w:val="left"/>
      <w:pPr>
        <w:ind w:left="6082" w:hanging="425"/>
      </w:pPr>
      <w:rPr>
        <w:rFonts w:hint="default"/>
        <w:lang w:val="it-IT" w:eastAsia="en-US" w:bidi="ar-SA"/>
      </w:rPr>
    </w:lvl>
    <w:lvl w:ilvl="7" w:tplc="FB64CC3C">
      <w:numFmt w:val="bullet"/>
      <w:lvlText w:val="•"/>
      <w:lvlJc w:val="left"/>
      <w:pPr>
        <w:ind w:left="7086" w:hanging="425"/>
      </w:pPr>
      <w:rPr>
        <w:rFonts w:hint="default"/>
        <w:lang w:val="it-IT" w:eastAsia="en-US" w:bidi="ar-SA"/>
      </w:rPr>
    </w:lvl>
    <w:lvl w:ilvl="8" w:tplc="CD62D824">
      <w:numFmt w:val="bullet"/>
      <w:lvlText w:val="•"/>
      <w:lvlJc w:val="left"/>
      <w:pPr>
        <w:ind w:left="8091" w:hanging="425"/>
      </w:pPr>
      <w:rPr>
        <w:rFonts w:hint="default"/>
        <w:lang w:val="it-IT" w:eastAsia="en-US" w:bidi="ar-SA"/>
      </w:rPr>
    </w:lvl>
  </w:abstractNum>
  <w:abstractNum w:abstractNumId="14" w15:restartNumberingAfterBreak="0">
    <w:nsid w:val="54575B0F"/>
    <w:multiLevelType w:val="hybridMultilevel"/>
    <w:tmpl w:val="43D47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242729"/>
    <w:multiLevelType w:val="hybridMultilevel"/>
    <w:tmpl w:val="33A6EF56"/>
    <w:lvl w:ilvl="0" w:tplc="70ACEF90">
      <w:numFmt w:val="bullet"/>
      <w:lvlText w:val="-"/>
      <w:lvlJc w:val="left"/>
      <w:pPr>
        <w:ind w:left="639" w:hanging="428"/>
      </w:pPr>
      <w:rPr>
        <w:rFonts w:ascii="Arial" w:eastAsia="Arial" w:hAnsi="Arial" w:cs="Arial" w:hint="default"/>
        <w:w w:val="92"/>
        <w:sz w:val="22"/>
        <w:szCs w:val="22"/>
        <w:lang w:val="it-IT" w:eastAsia="en-US" w:bidi="ar-SA"/>
      </w:rPr>
    </w:lvl>
    <w:lvl w:ilvl="1" w:tplc="160C2250">
      <w:numFmt w:val="bullet"/>
      <w:lvlText w:val="•"/>
      <w:lvlJc w:val="left"/>
      <w:pPr>
        <w:ind w:left="1586" w:hanging="428"/>
      </w:pPr>
      <w:rPr>
        <w:rFonts w:hint="default"/>
        <w:lang w:val="it-IT" w:eastAsia="en-US" w:bidi="ar-SA"/>
      </w:rPr>
    </w:lvl>
    <w:lvl w:ilvl="2" w:tplc="D0EA3EC0">
      <w:numFmt w:val="bullet"/>
      <w:lvlText w:val="•"/>
      <w:lvlJc w:val="left"/>
      <w:pPr>
        <w:ind w:left="2532" w:hanging="428"/>
      </w:pPr>
      <w:rPr>
        <w:rFonts w:hint="default"/>
        <w:lang w:val="it-IT" w:eastAsia="en-US" w:bidi="ar-SA"/>
      </w:rPr>
    </w:lvl>
    <w:lvl w:ilvl="3" w:tplc="D450A6B2">
      <w:numFmt w:val="bullet"/>
      <w:lvlText w:val="•"/>
      <w:lvlJc w:val="left"/>
      <w:pPr>
        <w:ind w:left="3478" w:hanging="428"/>
      </w:pPr>
      <w:rPr>
        <w:rFonts w:hint="default"/>
        <w:lang w:val="it-IT" w:eastAsia="en-US" w:bidi="ar-SA"/>
      </w:rPr>
    </w:lvl>
    <w:lvl w:ilvl="4" w:tplc="AB600830">
      <w:numFmt w:val="bullet"/>
      <w:lvlText w:val="•"/>
      <w:lvlJc w:val="left"/>
      <w:pPr>
        <w:ind w:left="4424" w:hanging="428"/>
      </w:pPr>
      <w:rPr>
        <w:rFonts w:hint="default"/>
        <w:lang w:val="it-IT" w:eastAsia="en-US" w:bidi="ar-SA"/>
      </w:rPr>
    </w:lvl>
    <w:lvl w:ilvl="5" w:tplc="5C0A5E2A">
      <w:numFmt w:val="bullet"/>
      <w:lvlText w:val="•"/>
      <w:lvlJc w:val="left"/>
      <w:pPr>
        <w:ind w:left="5370" w:hanging="428"/>
      </w:pPr>
      <w:rPr>
        <w:rFonts w:hint="default"/>
        <w:lang w:val="it-IT" w:eastAsia="en-US" w:bidi="ar-SA"/>
      </w:rPr>
    </w:lvl>
    <w:lvl w:ilvl="6" w:tplc="D078172E">
      <w:numFmt w:val="bullet"/>
      <w:lvlText w:val="•"/>
      <w:lvlJc w:val="left"/>
      <w:pPr>
        <w:ind w:left="6316" w:hanging="428"/>
      </w:pPr>
      <w:rPr>
        <w:rFonts w:hint="default"/>
        <w:lang w:val="it-IT" w:eastAsia="en-US" w:bidi="ar-SA"/>
      </w:rPr>
    </w:lvl>
    <w:lvl w:ilvl="7" w:tplc="7F96377E">
      <w:numFmt w:val="bullet"/>
      <w:lvlText w:val="•"/>
      <w:lvlJc w:val="left"/>
      <w:pPr>
        <w:ind w:left="7262" w:hanging="428"/>
      </w:pPr>
      <w:rPr>
        <w:rFonts w:hint="default"/>
        <w:lang w:val="it-IT" w:eastAsia="en-US" w:bidi="ar-SA"/>
      </w:rPr>
    </w:lvl>
    <w:lvl w:ilvl="8" w:tplc="3ACC203A">
      <w:numFmt w:val="bullet"/>
      <w:lvlText w:val="•"/>
      <w:lvlJc w:val="left"/>
      <w:pPr>
        <w:ind w:left="8208" w:hanging="428"/>
      </w:pPr>
      <w:rPr>
        <w:rFonts w:hint="default"/>
        <w:lang w:val="it-IT" w:eastAsia="en-US" w:bidi="ar-SA"/>
      </w:rPr>
    </w:lvl>
  </w:abstractNum>
  <w:abstractNum w:abstractNumId="16" w15:restartNumberingAfterBreak="0">
    <w:nsid w:val="6D8554D3"/>
    <w:multiLevelType w:val="hybridMultilevel"/>
    <w:tmpl w:val="74EAA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D8D0F33"/>
    <w:multiLevelType w:val="hybridMultilevel"/>
    <w:tmpl w:val="707CB11A"/>
    <w:lvl w:ilvl="0" w:tplc="04100005">
      <w:start w:val="1"/>
      <w:numFmt w:val="bullet"/>
      <w:lvlText w:val=""/>
      <w:lvlJc w:val="left"/>
      <w:pPr>
        <w:ind w:left="572" w:hanging="360"/>
      </w:pPr>
      <w:rPr>
        <w:rFonts w:ascii="Wingdings" w:hAnsi="Wingdings" w:hint="default"/>
        <w:color w:val="auto"/>
      </w:rPr>
    </w:lvl>
    <w:lvl w:ilvl="1" w:tplc="FFFFFFFF" w:tentative="1">
      <w:start w:val="1"/>
      <w:numFmt w:val="bullet"/>
      <w:lvlText w:val="o"/>
      <w:lvlJc w:val="left"/>
      <w:pPr>
        <w:ind w:left="1292" w:hanging="360"/>
      </w:pPr>
      <w:rPr>
        <w:rFonts w:ascii="Courier New" w:hAnsi="Courier New"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18" w15:restartNumberingAfterBreak="0">
    <w:nsid w:val="6F710256"/>
    <w:multiLevelType w:val="hybridMultilevel"/>
    <w:tmpl w:val="33F24F9A"/>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4FA70EC"/>
    <w:multiLevelType w:val="hybridMultilevel"/>
    <w:tmpl w:val="35D0CB76"/>
    <w:lvl w:ilvl="0" w:tplc="FFFFFFFF">
      <w:numFmt w:val="bullet"/>
      <w:lvlText w:val=""/>
      <w:lvlJc w:val="left"/>
      <w:pPr>
        <w:ind w:left="572" w:hanging="360"/>
      </w:pPr>
      <w:rPr>
        <w:rFonts w:ascii="Symbol" w:eastAsia="Symbol" w:hAnsi="Symbol" w:cs="Symbol" w:hint="default"/>
        <w:w w:val="100"/>
        <w:sz w:val="22"/>
        <w:szCs w:val="22"/>
        <w:lang w:val="it-IT" w:eastAsia="en-US" w:bidi="ar-SA"/>
      </w:rPr>
    </w:lvl>
    <w:lvl w:ilvl="1" w:tplc="04100005">
      <w:start w:val="1"/>
      <w:numFmt w:val="bullet"/>
      <w:lvlText w:val=""/>
      <w:lvlJc w:val="left"/>
      <w:pPr>
        <w:ind w:left="720" w:hanging="360"/>
      </w:pPr>
      <w:rPr>
        <w:rFonts w:ascii="Wingdings" w:hAnsi="Wingdings" w:hint="default"/>
      </w:rPr>
    </w:lvl>
    <w:lvl w:ilvl="2" w:tplc="FFFFFFFF">
      <w:numFmt w:val="bullet"/>
      <w:lvlText w:val=""/>
      <w:lvlJc w:val="left"/>
      <w:pPr>
        <w:ind w:left="1280" w:hanging="360"/>
      </w:pPr>
      <w:rPr>
        <w:rFonts w:ascii="Wingdings" w:eastAsia="Wingdings" w:hAnsi="Wingdings" w:cs="Wingdings" w:hint="default"/>
        <w:w w:val="100"/>
        <w:sz w:val="22"/>
        <w:szCs w:val="22"/>
        <w:lang w:val="it-IT" w:eastAsia="en-US" w:bidi="ar-SA"/>
      </w:rPr>
    </w:lvl>
    <w:lvl w:ilvl="3" w:tplc="FFFFFFFF">
      <w:numFmt w:val="bullet"/>
      <w:lvlText w:val="•"/>
      <w:lvlJc w:val="left"/>
      <w:pPr>
        <w:ind w:left="2382" w:hanging="360"/>
      </w:pPr>
      <w:rPr>
        <w:rFonts w:hint="default"/>
        <w:lang w:val="it-IT" w:eastAsia="en-US" w:bidi="ar-SA"/>
      </w:rPr>
    </w:lvl>
    <w:lvl w:ilvl="4" w:tplc="FFFFFFFF">
      <w:numFmt w:val="bullet"/>
      <w:lvlText w:val="•"/>
      <w:lvlJc w:val="left"/>
      <w:pPr>
        <w:ind w:left="3485" w:hanging="360"/>
      </w:pPr>
      <w:rPr>
        <w:rFonts w:hint="default"/>
        <w:lang w:val="it-IT" w:eastAsia="en-US" w:bidi="ar-SA"/>
      </w:rPr>
    </w:lvl>
    <w:lvl w:ilvl="5" w:tplc="FFFFFFFF">
      <w:numFmt w:val="bullet"/>
      <w:lvlText w:val="•"/>
      <w:lvlJc w:val="left"/>
      <w:pPr>
        <w:ind w:left="4587" w:hanging="360"/>
      </w:pPr>
      <w:rPr>
        <w:rFonts w:hint="default"/>
        <w:lang w:val="it-IT" w:eastAsia="en-US" w:bidi="ar-SA"/>
      </w:rPr>
    </w:lvl>
    <w:lvl w:ilvl="6" w:tplc="FFFFFFFF">
      <w:numFmt w:val="bullet"/>
      <w:lvlText w:val="•"/>
      <w:lvlJc w:val="left"/>
      <w:pPr>
        <w:ind w:left="5690" w:hanging="360"/>
      </w:pPr>
      <w:rPr>
        <w:rFonts w:hint="default"/>
        <w:lang w:val="it-IT" w:eastAsia="en-US" w:bidi="ar-SA"/>
      </w:rPr>
    </w:lvl>
    <w:lvl w:ilvl="7" w:tplc="FFFFFFFF">
      <w:numFmt w:val="bullet"/>
      <w:lvlText w:val="•"/>
      <w:lvlJc w:val="left"/>
      <w:pPr>
        <w:ind w:left="6792" w:hanging="360"/>
      </w:pPr>
      <w:rPr>
        <w:rFonts w:hint="default"/>
        <w:lang w:val="it-IT" w:eastAsia="en-US" w:bidi="ar-SA"/>
      </w:rPr>
    </w:lvl>
    <w:lvl w:ilvl="8" w:tplc="FFFFFFFF">
      <w:numFmt w:val="bullet"/>
      <w:lvlText w:val="•"/>
      <w:lvlJc w:val="left"/>
      <w:pPr>
        <w:ind w:left="7895" w:hanging="360"/>
      </w:pPr>
      <w:rPr>
        <w:rFonts w:hint="default"/>
        <w:lang w:val="it-IT" w:eastAsia="en-US" w:bidi="ar-SA"/>
      </w:rPr>
    </w:lvl>
  </w:abstractNum>
  <w:num w:numId="1">
    <w:abstractNumId w:val="1"/>
  </w:num>
  <w:num w:numId="2">
    <w:abstractNumId w:val="11"/>
  </w:num>
  <w:num w:numId="3">
    <w:abstractNumId w:val="13"/>
  </w:num>
  <w:num w:numId="4">
    <w:abstractNumId w:val="15"/>
  </w:num>
  <w:num w:numId="5">
    <w:abstractNumId w:val="6"/>
  </w:num>
  <w:num w:numId="6">
    <w:abstractNumId w:val="17"/>
  </w:num>
  <w:num w:numId="7">
    <w:abstractNumId w:val="9"/>
  </w:num>
  <w:num w:numId="8">
    <w:abstractNumId w:val="19"/>
  </w:num>
  <w:num w:numId="9">
    <w:abstractNumId w:val="4"/>
  </w:num>
  <w:num w:numId="10">
    <w:abstractNumId w:val="18"/>
  </w:num>
  <w:num w:numId="11">
    <w:abstractNumId w:val="0"/>
  </w:num>
  <w:num w:numId="12">
    <w:abstractNumId w:val="2"/>
  </w:num>
  <w:num w:numId="13">
    <w:abstractNumId w:val="16"/>
  </w:num>
  <w:num w:numId="14">
    <w:abstractNumId w:val="3"/>
  </w:num>
  <w:num w:numId="15">
    <w:abstractNumId w:val="5"/>
  </w:num>
  <w:num w:numId="16">
    <w:abstractNumId w:val="7"/>
  </w:num>
  <w:num w:numId="17">
    <w:abstractNumId w:val="10"/>
  </w:num>
  <w:num w:numId="18">
    <w:abstractNumId w:val="8"/>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31"/>
    <w:rsid w:val="00061C11"/>
    <w:rsid w:val="00094631"/>
    <w:rsid w:val="000A114B"/>
    <w:rsid w:val="000F2F91"/>
    <w:rsid w:val="0016761C"/>
    <w:rsid w:val="002025A9"/>
    <w:rsid w:val="00214132"/>
    <w:rsid w:val="00224605"/>
    <w:rsid w:val="00287869"/>
    <w:rsid w:val="002D462A"/>
    <w:rsid w:val="002F6104"/>
    <w:rsid w:val="00327D58"/>
    <w:rsid w:val="00363D75"/>
    <w:rsid w:val="00391022"/>
    <w:rsid w:val="003D330E"/>
    <w:rsid w:val="003D5CBC"/>
    <w:rsid w:val="004501DD"/>
    <w:rsid w:val="00533E79"/>
    <w:rsid w:val="0054329C"/>
    <w:rsid w:val="0054651B"/>
    <w:rsid w:val="00565739"/>
    <w:rsid w:val="00565AFB"/>
    <w:rsid w:val="00630384"/>
    <w:rsid w:val="006A428E"/>
    <w:rsid w:val="006D0840"/>
    <w:rsid w:val="006F4542"/>
    <w:rsid w:val="00730A90"/>
    <w:rsid w:val="007B7DDF"/>
    <w:rsid w:val="00807129"/>
    <w:rsid w:val="00844652"/>
    <w:rsid w:val="0088433A"/>
    <w:rsid w:val="0090455A"/>
    <w:rsid w:val="00A06220"/>
    <w:rsid w:val="00A11389"/>
    <w:rsid w:val="00A77D7B"/>
    <w:rsid w:val="00B136D1"/>
    <w:rsid w:val="00BA73E3"/>
    <w:rsid w:val="00BB43F2"/>
    <w:rsid w:val="00BD33BA"/>
    <w:rsid w:val="00BD430C"/>
    <w:rsid w:val="00BF185A"/>
    <w:rsid w:val="00C30382"/>
    <w:rsid w:val="00CB1436"/>
    <w:rsid w:val="00D228FA"/>
    <w:rsid w:val="00D4323F"/>
    <w:rsid w:val="00E1673F"/>
    <w:rsid w:val="00E21E8A"/>
    <w:rsid w:val="00E95FC4"/>
    <w:rsid w:val="00F80BA1"/>
    <w:rsid w:val="00F977EF"/>
    <w:rsid w:val="00FA14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E5D4"/>
  <w15:chartTrackingRefBased/>
  <w15:docId w15:val="{E5E87BAB-6B1C-4E69-AFC2-DA788FF1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4631"/>
  </w:style>
  <w:style w:type="paragraph" w:styleId="Titolo1">
    <w:name w:val="heading 1"/>
    <w:basedOn w:val="Normale"/>
    <w:next w:val="Normale"/>
    <w:link w:val="Titolo1Carattere"/>
    <w:uiPriority w:val="9"/>
    <w:qFormat/>
    <w:rsid w:val="000946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4631"/>
    <w:rPr>
      <w:rFonts w:asciiTheme="majorHAnsi" w:eastAsiaTheme="majorEastAsia" w:hAnsiTheme="majorHAnsi" w:cstheme="majorBidi"/>
      <w:color w:val="2F5496" w:themeColor="accent1" w:themeShade="BF"/>
      <w:sz w:val="32"/>
      <w:szCs w:val="32"/>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094631"/>
    <w:pPr>
      <w:ind w:left="720"/>
      <w:contextualSpacing/>
    </w:pPr>
  </w:style>
  <w:style w:type="paragraph" w:styleId="Corpotesto">
    <w:name w:val="Body Text"/>
    <w:basedOn w:val="Normale"/>
    <w:link w:val="CorpotestoCarattere"/>
    <w:uiPriority w:val="1"/>
    <w:qFormat/>
    <w:rsid w:val="00094631"/>
    <w:pPr>
      <w:widowControl w:val="0"/>
      <w:autoSpaceDE w:val="0"/>
      <w:autoSpaceDN w:val="0"/>
      <w:spacing w:after="0" w:line="240" w:lineRule="auto"/>
    </w:pPr>
    <w:rPr>
      <w:rFonts w:ascii="Arial" w:eastAsia="Arial" w:hAnsi="Arial" w:cs="Arial"/>
    </w:rPr>
  </w:style>
  <w:style w:type="character" w:customStyle="1" w:styleId="CorpotestoCarattere">
    <w:name w:val="Corpo testo Carattere"/>
    <w:basedOn w:val="Carpredefinitoparagrafo"/>
    <w:link w:val="Corpotesto"/>
    <w:uiPriority w:val="1"/>
    <w:rsid w:val="00094631"/>
    <w:rPr>
      <w:rFonts w:ascii="Arial" w:eastAsia="Arial" w:hAnsi="Arial" w:cs="Arial"/>
    </w:rPr>
  </w:style>
  <w:style w:type="character" w:styleId="Rimandocommento">
    <w:name w:val="annotation reference"/>
    <w:basedOn w:val="Carpredefinitoparagrafo"/>
    <w:uiPriority w:val="99"/>
    <w:unhideWhenUsed/>
    <w:rsid w:val="00094631"/>
    <w:rPr>
      <w:sz w:val="16"/>
      <w:szCs w:val="16"/>
    </w:rPr>
  </w:style>
  <w:style w:type="paragraph" w:styleId="Testocommento">
    <w:name w:val="annotation text"/>
    <w:basedOn w:val="Normale"/>
    <w:link w:val="TestocommentoCarattere"/>
    <w:uiPriority w:val="99"/>
    <w:unhideWhenUsed/>
    <w:rsid w:val="00094631"/>
    <w:pPr>
      <w:widowControl w:val="0"/>
      <w:autoSpaceDE w:val="0"/>
      <w:autoSpaceDN w:val="0"/>
      <w:spacing w:after="0" w:line="240" w:lineRule="auto"/>
    </w:pPr>
    <w:rPr>
      <w:rFonts w:ascii="Arial" w:eastAsia="Arial" w:hAnsi="Arial" w:cs="Arial"/>
      <w:sz w:val="20"/>
      <w:szCs w:val="20"/>
    </w:rPr>
  </w:style>
  <w:style w:type="character" w:customStyle="1" w:styleId="TestocommentoCarattere">
    <w:name w:val="Testo commento Carattere"/>
    <w:basedOn w:val="Carpredefinitoparagrafo"/>
    <w:link w:val="Testocommento"/>
    <w:uiPriority w:val="99"/>
    <w:rsid w:val="00094631"/>
    <w:rPr>
      <w:rFonts w:ascii="Arial" w:eastAsia="Arial" w:hAnsi="Arial" w:cs="Arial"/>
      <w:sz w:val="20"/>
      <w:szCs w:val="20"/>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text Carattere,Footnote Text Char Char Carattere,fn Carattere"/>
    <w:basedOn w:val="Carpredefinitoparagrafo"/>
    <w:link w:val="Testonotaapidipagina"/>
    <w:uiPriority w:val="99"/>
    <w:qFormat/>
    <w:rsid w:val="00094631"/>
    <w:rPr>
      <w:rFonts w:ascii="Times New Roman" w:eastAsia="Times New Roman" w:hAnsi="Times New Roman" w:cs="Times New Roman"/>
      <w:sz w:val="20"/>
      <w:szCs w:val="20"/>
    </w:rPr>
  </w:style>
  <w:style w:type="paragraph" w:styleId="Testonotaapidipagina">
    <w:name w:val="footnote text"/>
    <w:aliases w:val="Schriftart: 9 pt,Schriftart: 10 pt,Schriftart: 8 pt,WB-Fußnotentext,FoodNote,ft,Footnote text,Footnote Text Char Char,Footnote Text Char1 Char Char,Footnote Text Char Char Char Char,fn,f,Char,Voetnoottekst Char"/>
    <w:basedOn w:val="Normale"/>
    <w:link w:val="TestonotaapidipaginaCarattere"/>
    <w:uiPriority w:val="99"/>
    <w:unhideWhenUsed/>
    <w:rsid w:val="00094631"/>
    <w:pPr>
      <w:widowControl w:val="0"/>
      <w:suppressAutoHyphens/>
      <w:spacing w:after="0" w:line="240" w:lineRule="auto"/>
    </w:pPr>
    <w:rPr>
      <w:rFonts w:ascii="Times New Roman" w:eastAsia="Times New Roman" w:hAnsi="Times New Roman" w:cs="Times New Roman"/>
      <w:sz w:val="20"/>
      <w:szCs w:val="20"/>
    </w:rPr>
  </w:style>
  <w:style w:type="character" w:customStyle="1" w:styleId="TestonotaapidipaginaCarattere1">
    <w:name w:val="Testo nota a piè di pagina Carattere1"/>
    <w:basedOn w:val="Carpredefinitoparagrafo"/>
    <w:uiPriority w:val="99"/>
    <w:semiHidden/>
    <w:rsid w:val="00094631"/>
    <w:rPr>
      <w:sz w:val="20"/>
      <w:szCs w:val="20"/>
    </w:rPr>
  </w:style>
  <w:style w:type="character" w:styleId="Rimandonotaapidipagina">
    <w:name w:val="footnote reference"/>
    <w:aliases w:val="Footnote,Footnote number,Footnote symbol,Footnote Reference Number,Footnote reference number,Times 10 Point,Exposant 3 Point,Footnote Reference Superscript,EN Footnote Reference,note TESI,Voetnootverwijzing,fr,o,FR,FR1"/>
    <w:basedOn w:val="Carpredefinitoparagrafo"/>
    <w:uiPriority w:val="99"/>
    <w:unhideWhenUsed/>
    <w:rsid w:val="00094631"/>
    <w:rPr>
      <w:vertAlign w:val="superscript"/>
    </w:rPr>
  </w:style>
  <w:style w:type="paragraph" w:customStyle="1" w:styleId="TableParagraph">
    <w:name w:val="Table Paragraph"/>
    <w:basedOn w:val="Normale"/>
    <w:uiPriority w:val="1"/>
    <w:qFormat/>
    <w:rsid w:val="00094631"/>
    <w:pPr>
      <w:widowControl w:val="0"/>
      <w:autoSpaceDE w:val="0"/>
      <w:autoSpaceDN w:val="0"/>
      <w:spacing w:after="0" w:line="240" w:lineRule="auto"/>
    </w:pPr>
    <w:rPr>
      <w:rFonts w:ascii="Arial" w:eastAsia="Arial" w:hAnsi="Arial" w:cs="Arial"/>
    </w:rPr>
  </w:style>
  <w:style w:type="character" w:customStyle="1" w:styleId="Bodytext1">
    <w:name w:val="Body text|1_"/>
    <w:link w:val="Bodytext10"/>
    <w:locked/>
    <w:rsid w:val="00094631"/>
    <w:rPr>
      <w:rFonts w:ascii="Liberation Serif" w:hAnsi="Liberation Serif"/>
      <w:sz w:val="18"/>
    </w:rPr>
  </w:style>
  <w:style w:type="paragraph" w:customStyle="1" w:styleId="Bodytext10">
    <w:name w:val="Body text|1"/>
    <w:basedOn w:val="Normale"/>
    <w:link w:val="Bodytext1"/>
    <w:rsid w:val="00094631"/>
    <w:pPr>
      <w:widowControl w:val="0"/>
      <w:spacing w:after="0" w:line="261" w:lineRule="auto"/>
    </w:pPr>
    <w:rPr>
      <w:rFonts w:ascii="Liberation Serif" w:hAnsi="Liberation Serif"/>
      <w:sz w:val="18"/>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qFormat/>
    <w:locked/>
    <w:rsid w:val="00094631"/>
  </w:style>
  <w:style w:type="paragraph" w:styleId="Intestazione">
    <w:name w:val="header"/>
    <w:basedOn w:val="Normale"/>
    <w:link w:val="IntestazioneCarattere"/>
    <w:uiPriority w:val="99"/>
    <w:unhideWhenUsed/>
    <w:rsid w:val="000A11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114B"/>
  </w:style>
  <w:style w:type="paragraph" w:styleId="Pidipagina">
    <w:name w:val="footer"/>
    <w:basedOn w:val="Normale"/>
    <w:link w:val="PidipaginaCarattere"/>
    <w:uiPriority w:val="99"/>
    <w:unhideWhenUsed/>
    <w:rsid w:val="000A11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114B"/>
  </w:style>
  <w:style w:type="paragraph" w:styleId="Soggettocommento">
    <w:name w:val="annotation subject"/>
    <w:basedOn w:val="Testocommento"/>
    <w:next w:val="Testocommento"/>
    <w:link w:val="SoggettocommentoCarattere"/>
    <w:uiPriority w:val="99"/>
    <w:semiHidden/>
    <w:unhideWhenUsed/>
    <w:rsid w:val="00F80BA1"/>
    <w:pPr>
      <w:widowControl/>
      <w:autoSpaceDE/>
      <w:autoSpaceDN/>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F80BA1"/>
    <w:rPr>
      <w:rFonts w:ascii="Arial" w:eastAsia="Arial" w:hAnsi="Arial" w:cs="Arial"/>
      <w:b/>
      <w:bCs/>
      <w:sz w:val="20"/>
      <w:szCs w:val="20"/>
    </w:rPr>
  </w:style>
  <w:style w:type="paragraph" w:styleId="Titolo">
    <w:name w:val="Title"/>
    <w:basedOn w:val="Normale"/>
    <w:next w:val="Normale"/>
    <w:link w:val="TitoloCarattere"/>
    <w:uiPriority w:val="10"/>
    <w:qFormat/>
    <w:rsid w:val="00F80BA1"/>
    <w:pPr>
      <w:spacing w:after="0" w:line="240" w:lineRule="auto"/>
      <w:contextualSpacing/>
    </w:pPr>
    <w:rPr>
      <w:rFonts w:asciiTheme="majorHAnsi" w:eastAsiaTheme="majorEastAsia" w:hAnsiTheme="majorHAnsi" w:cstheme="majorBidi"/>
      <w:spacing w:val="-10"/>
      <w:kern w:val="28"/>
      <w:sz w:val="56"/>
      <w:szCs w:val="56"/>
      <w:lang w:eastAsia="it-IT"/>
    </w:rPr>
  </w:style>
  <w:style w:type="character" w:customStyle="1" w:styleId="TitoloCarattere">
    <w:name w:val="Titolo Carattere"/>
    <w:basedOn w:val="Carpredefinitoparagrafo"/>
    <w:link w:val="Titolo"/>
    <w:uiPriority w:val="10"/>
    <w:rsid w:val="00F80BA1"/>
    <w:rPr>
      <w:rFonts w:asciiTheme="majorHAnsi" w:eastAsiaTheme="majorEastAsia" w:hAnsiTheme="majorHAnsi" w:cstheme="majorBidi"/>
      <w:spacing w:val="-10"/>
      <w:kern w:val="28"/>
      <w:sz w:val="56"/>
      <w:szCs w:val="56"/>
      <w:lang w:eastAsia="it-IT"/>
    </w:rPr>
  </w:style>
  <w:style w:type="character" w:styleId="Collegamentoipertestuale">
    <w:name w:val="Hyperlink"/>
    <w:uiPriority w:val="99"/>
    <w:unhideWhenUsed/>
    <w:rsid w:val="00BD3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ec.regione.vd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AF3E-38F7-4AAB-BE29-8E0A5143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1408</Words>
  <Characters>8026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JUGLAIR</dc:creator>
  <cp:keywords/>
  <dc:description/>
  <cp:lastModifiedBy>Alessia JUGLAIR</cp:lastModifiedBy>
  <cp:revision>30</cp:revision>
  <cp:lastPrinted>2023-11-10T16:07:00Z</cp:lastPrinted>
  <dcterms:created xsi:type="dcterms:W3CDTF">2023-08-08T10:03:00Z</dcterms:created>
  <dcterms:modified xsi:type="dcterms:W3CDTF">2024-12-27T08:46:00Z</dcterms:modified>
</cp:coreProperties>
</file>